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33" w:rsidRDefault="00757833" w:rsidP="00757833">
      <w:pPr>
        <w:spacing w:line="360" w:lineRule="auto"/>
        <w:jc w:val="center"/>
        <w:rPr>
          <w:rFonts w:ascii="宋体"/>
          <w:b/>
          <w:sz w:val="36"/>
          <w:szCs w:val="36"/>
        </w:rPr>
      </w:pPr>
      <w:r>
        <w:rPr>
          <w:rFonts w:ascii="宋体" w:hAnsi="宋体" w:hint="eastAsia"/>
          <w:b/>
          <w:sz w:val="36"/>
          <w:szCs w:val="36"/>
        </w:rPr>
        <w:t>《初等教育学院</w:t>
      </w:r>
      <w:r>
        <w:rPr>
          <w:rFonts w:ascii="宋体" w:hAnsi="宋体"/>
          <w:b/>
          <w:sz w:val="36"/>
          <w:szCs w:val="36"/>
        </w:rPr>
        <w:t>2018</w:t>
      </w:r>
      <w:r>
        <w:rPr>
          <w:rFonts w:ascii="宋体" w:hAnsi="宋体" w:hint="eastAsia"/>
          <w:b/>
          <w:sz w:val="36"/>
          <w:szCs w:val="36"/>
        </w:rPr>
        <w:t>年招收攻读硕士学位研究生复试</w:t>
      </w:r>
    </w:p>
    <w:p w:rsidR="00757833" w:rsidRDefault="00757833" w:rsidP="00757833">
      <w:pPr>
        <w:spacing w:line="360" w:lineRule="auto"/>
        <w:jc w:val="center"/>
        <w:rPr>
          <w:sz w:val="24"/>
        </w:rPr>
      </w:pPr>
      <w:r>
        <w:rPr>
          <w:rFonts w:ascii="宋体" w:hAnsi="宋体" w:hint="eastAsia"/>
          <w:b/>
          <w:sz w:val="36"/>
          <w:szCs w:val="36"/>
        </w:rPr>
        <w:t>录取工作实施细则》</w:t>
      </w:r>
    </w:p>
    <w:p w:rsidR="00757833" w:rsidRDefault="00757833" w:rsidP="00757833">
      <w:pPr>
        <w:spacing w:line="360" w:lineRule="auto"/>
        <w:jc w:val="center"/>
        <w:rPr>
          <w:sz w:val="24"/>
        </w:rPr>
      </w:pPr>
    </w:p>
    <w:p w:rsidR="00757833" w:rsidRDefault="00757833" w:rsidP="00757833">
      <w:pPr>
        <w:ind w:firstLineChars="200" w:firstLine="560"/>
        <w:jc w:val="left"/>
        <w:rPr>
          <w:rFonts w:ascii="宋体"/>
          <w:sz w:val="28"/>
          <w:szCs w:val="28"/>
        </w:rPr>
      </w:pPr>
      <w:r>
        <w:rPr>
          <w:rFonts w:ascii="宋体" w:hAnsi="宋体" w:hint="eastAsia"/>
          <w:sz w:val="28"/>
          <w:szCs w:val="28"/>
        </w:rPr>
        <w:t>复试是研究生招生录取工作的必要组成部分，是进一步考察考生综合素质与能力的重要过程，是保证录取质量、完成招生计划的关键环节。为确保</w:t>
      </w:r>
      <w:r>
        <w:rPr>
          <w:rFonts w:ascii="宋体" w:hAnsi="宋体"/>
          <w:sz w:val="28"/>
          <w:szCs w:val="28"/>
        </w:rPr>
        <w:t>2018</w:t>
      </w:r>
      <w:r>
        <w:rPr>
          <w:rFonts w:ascii="宋体" w:hAnsi="宋体" w:hint="eastAsia"/>
          <w:sz w:val="28"/>
          <w:szCs w:val="28"/>
        </w:rPr>
        <w:t>年我校研究生招生录取工作的顺利完成，提高复试工作的科学性、有效性，促进研究生招生录取工作的系统化、规范化，根据学校关于研究生招生工作的具体要求，结合我院实际，特制订本办法。</w:t>
      </w:r>
    </w:p>
    <w:p w:rsidR="00757833" w:rsidRDefault="00757833" w:rsidP="00757833">
      <w:pPr>
        <w:ind w:firstLineChars="200" w:firstLine="560"/>
        <w:rPr>
          <w:rFonts w:ascii="宋体"/>
          <w:sz w:val="28"/>
          <w:szCs w:val="28"/>
        </w:rPr>
      </w:pPr>
      <w:r>
        <w:rPr>
          <w:rFonts w:ascii="宋体" w:hAnsi="宋体" w:hint="eastAsia"/>
          <w:sz w:val="28"/>
          <w:szCs w:val="28"/>
        </w:rPr>
        <w:t>一、复试工作原则</w:t>
      </w:r>
    </w:p>
    <w:p w:rsidR="00757833" w:rsidRDefault="00757833" w:rsidP="00757833">
      <w:pPr>
        <w:ind w:firstLineChars="200" w:firstLine="560"/>
        <w:rPr>
          <w:rFonts w:ascii="宋体"/>
          <w:sz w:val="28"/>
          <w:szCs w:val="28"/>
        </w:rPr>
      </w:pPr>
      <w:r>
        <w:rPr>
          <w:rFonts w:ascii="宋体" w:hAnsi="宋体"/>
          <w:sz w:val="28"/>
          <w:szCs w:val="28"/>
        </w:rPr>
        <w:t>1</w:t>
      </w:r>
      <w:r>
        <w:rPr>
          <w:rFonts w:ascii="宋体" w:hAnsi="宋体" w:hint="eastAsia"/>
          <w:sz w:val="28"/>
          <w:szCs w:val="28"/>
        </w:rPr>
        <w:t>、坚持科学选拔原则。积极探索并遵循高层次专业人才的选拔规律，采用多样化的考察方式和方法，坚持“按需招生、德智体全面衡量、择优录取、宁缺毋滥”的原则，确保生源质量。</w:t>
      </w:r>
    </w:p>
    <w:p w:rsidR="00757833" w:rsidRDefault="00757833" w:rsidP="00757833">
      <w:pPr>
        <w:ind w:firstLineChars="200" w:firstLine="560"/>
        <w:rPr>
          <w:rFonts w:ascii="宋体"/>
          <w:sz w:val="28"/>
          <w:szCs w:val="28"/>
        </w:rPr>
      </w:pPr>
      <w:r>
        <w:rPr>
          <w:rFonts w:ascii="宋体" w:hAnsi="宋体"/>
          <w:sz w:val="28"/>
          <w:szCs w:val="28"/>
        </w:rPr>
        <w:t>2</w:t>
      </w:r>
      <w:r>
        <w:rPr>
          <w:rFonts w:ascii="宋体" w:hAnsi="宋体" w:hint="eastAsia"/>
          <w:sz w:val="28"/>
          <w:szCs w:val="28"/>
        </w:rPr>
        <w:t>、坚持公平公正原则。严格执行招生政策和规定，严肃招生纪律，加强自律，坚持公平、公正，做到政策透明、程序公平、结果公开、监督机制健全，切实维护研究生招生工作的良好信誉和考生的合法权益。</w:t>
      </w:r>
    </w:p>
    <w:p w:rsidR="00757833" w:rsidRDefault="00757833" w:rsidP="00757833">
      <w:pPr>
        <w:ind w:firstLineChars="200" w:firstLine="560"/>
        <w:rPr>
          <w:rFonts w:ascii="宋体"/>
          <w:sz w:val="28"/>
          <w:szCs w:val="28"/>
        </w:rPr>
      </w:pPr>
      <w:r>
        <w:rPr>
          <w:rFonts w:ascii="宋体" w:hAnsi="宋体"/>
          <w:sz w:val="28"/>
          <w:szCs w:val="28"/>
        </w:rPr>
        <w:t>3</w:t>
      </w:r>
      <w:r>
        <w:rPr>
          <w:rFonts w:ascii="宋体" w:hAnsi="宋体" w:hint="eastAsia"/>
          <w:sz w:val="28"/>
          <w:szCs w:val="28"/>
        </w:rPr>
        <w:t>、坚持全面考查、客观评价、突出重点原则。在对考生德智体等各方面全面考察的基础上，突出对专业素质、实践能力及创新精神等方面的考核。</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hint="eastAsia"/>
          <w:bCs/>
          <w:kern w:val="0"/>
          <w:sz w:val="28"/>
          <w:szCs w:val="28"/>
        </w:rPr>
        <w:t>二、复试工作的组织与管理</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bCs/>
          <w:kern w:val="0"/>
          <w:sz w:val="28"/>
          <w:szCs w:val="28"/>
        </w:rPr>
        <w:lastRenderedPageBreak/>
        <w:t>1</w:t>
      </w:r>
      <w:r>
        <w:rPr>
          <w:rFonts w:ascii="宋体" w:hAnsi="宋体" w:cs="宋体" w:hint="eastAsia"/>
          <w:bCs/>
          <w:kern w:val="0"/>
          <w:sz w:val="28"/>
          <w:szCs w:val="28"/>
        </w:rPr>
        <w:t>、</w:t>
      </w:r>
      <w:r>
        <w:rPr>
          <w:rFonts w:ascii="宋体" w:hAnsi="宋体" w:cs="宋体" w:hint="eastAsia"/>
          <w:kern w:val="0"/>
          <w:sz w:val="28"/>
          <w:szCs w:val="28"/>
        </w:rPr>
        <w:t>学院研究生招生工作小组，在校研究生招生领导小组统一领导下，具体组织实施复试各项工作</w:t>
      </w:r>
      <w:r>
        <w:rPr>
          <w:rFonts w:ascii="宋体" w:cs="宋体"/>
          <w:kern w:val="0"/>
          <w:sz w:val="28"/>
          <w:szCs w:val="28"/>
        </w:rPr>
        <w:t>,</w:t>
      </w:r>
      <w:r>
        <w:rPr>
          <w:rFonts w:ascii="宋体" w:hAnsi="宋体" w:cs="宋体" w:hint="eastAsia"/>
          <w:kern w:val="0"/>
          <w:sz w:val="28"/>
          <w:szCs w:val="28"/>
        </w:rPr>
        <w:t>并加强对本学院各专业复试工作的领导和监督。</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、各学科专业成立复试（面试）工作小组，</w:t>
      </w:r>
      <w:r>
        <w:rPr>
          <w:rFonts w:ascii="宋体" w:hAnsi="宋体" w:hint="eastAsia"/>
          <w:sz w:val="28"/>
          <w:szCs w:val="28"/>
        </w:rPr>
        <w:t>根据教育部以及学校调剂复试有关规定，负责确定复试面试内容及形式，拟定本专业调剂复试的具体工作方案，并组织实施。</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、当年有直系亲属参加研究生考试的，须回避本年度的研究生招生各项工作。</w:t>
      </w:r>
    </w:p>
    <w:p w:rsidR="00757833" w:rsidRDefault="00757833" w:rsidP="00757833">
      <w:pPr>
        <w:widowControl/>
        <w:spacing w:line="360" w:lineRule="auto"/>
        <w:ind w:firstLineChars="200" w:firstLine="560"/>
        <w:jc w:val="left"/>
        <w:rPr>
          <w:rFonts w:ascii="宋体" w:cs="宋体"/>
          <w:bCs/>
          <w:kern w:val="0"/>
          <w:sz w:val="28"/>
          <w:szCs w:val="28"/>
        </w:rPr>
      </w:pPr>
      <w:r>
        <w:rPr>
          <w:rFonts w:ascii="宋体" w:hAnsi="宋体" w:cs="宋体" w:hint="eastAsia"/>
          <w:bCs/>
          <w:kern w:val="0"/>
          <w:sz w:val="28"/>
          <w:szCs w:val="28"/>
        </w:rPr>
        <w:t>三、复试名单确定及资格审查</w:t>
      </w:r>
    </w:p>
    <w:p w:rsidR="00757833" w:rsidRDefault="00757833" w:rsidP="00757833">
      <w:pPr>
        <w:spacing w:line="360" w:lineRule="auto"/>
        <w:ind w:firstLineChars="200" w:firstLine="560"/>
        <w:rPr>
          <w:rFonts w:ascii="宋体"/>
          <w:sz w:val="28"/>
          <w:szCs w:val="28"/>
        </w:rPr>
      </w:pPr>
      <w:r>
        <w:rPr>
          <w:rFonts w:ascii="宋体" w:hAnsi="宋体" w:hint="eastAsia"/>
          <w:sz w:val="28"/>
          <w:szCs w:val="28"/>
        </w:rPr>
        <w:t>（一）复试比例</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hint="eastAsia"/>
          <w:sz w:val="28"/>
          <w:szCs w:val="28"/>
        </w:rPr>
        <w:t>按教育部有关文件要求，</w:t>
      </w:r>
      <w:r>
        <w:rPr>
          <w:rFonts w:ascii="宋体" w:hAnsi="宋体" w:cs="宋体" w:hint="eastAsia"/>
          <w:kern w:val="0"/>
          <w:sz w:val="28"/>
          <w:szCs w:val="28"/>
        </w:rPr>
        <w:t>为了提高复试的有效性，更好地选拔优秀人才，差额比例为</w:t>
      </w:r>
      <w:r>
        <w:rPr>
          <w:rFonts w:ascii="宋体" w:hAnsi="宋体" w:cs="宋体"/>
          <w:kern w:val="0"/>
          <w:sz w:val="28"/>
          <w:szCs w:val="28"/>
        </w:rPr>
        <w:t>120%</w:t>
      </w:r>
      <w:r>
        <w:rPr>
          <w:rFonts w:ascii="宋体" w:hAnsi="宋体" w:cs="宋体" w:hint="eastAsia"/>
          <w:kern w:val="0"/>
          <w:sz w:val="28"/>
          <w:szCs w:val="28"/>
        </w:rPr>
        <w:t>。</w:t>
      </w:r>
    </w:p>
    <w:p w:rsidR="00757833" w:rsidRDefault="00757833" w:rsidP="00757833">
      <w:pPr>
        <w:spacing w:line="360" w:lineRule="auto"/>
        <w:ind w:firstLineChars="200" w:firstLine="560"/>
        <w:rPr>
          <w:rFonts w:ascii="宋体"/>
          <w:sz w:val="28"/>
          <w:szCs w:val="28"/>
        </w:rPr>
      </w:pPr>
      <w:r>
        <w:rPr>
          <w:rFonts w:ascii="宋体" w:hAnsi="宋体" w:hint="eastAsia"/>
          <w:sz w:val="28"/>
          <w:szCs w:val="28"/>
        </w:rPr>
        <w:t>（二）复试资格</w:t>
      </w:r>
    </w:p>
    <w:p w:rsidR="00757833" w:rsidRDefault="00757833" w:rsidP="00757833">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、我院以教育部划订的《</w:t>
      </w:r>
      <w:r>
        <w:rPr>
          <w:rFonts w:ascii="宋体" w:hAnsi="宋体"/>
          <w:sz w:val="28"/>
          <w:szCs w:val="28"/>
        </w:rPr>
        <w:t>2018</w:t>
      </w:r>
      <w:r>
        <w:rPr>
          <w:rFonts w:ascii="宋体" w:hAnsi="宋体" w:hint="eastAsia"/>
          <w:sz w:val="28"/>
          <w:szCs w:val="28"/>
        </w:rPr>
        <w:t>年全国硕士研究生统一入学考试考生进入</w:t>
      </w:r>
      <w:r>
        <w:rPr>
          <w:rFonts w:ascii="宋体" w:hAnsi="宋体"/>
          <w:sz w:val="28"/>
          <w:szCs w:val="28"/>
        </w:rPr>
        <w:t>B</w:t>
      </w:r>
      <w:r>
        <w:rPr>
          <w:rFonts w:ascii="宋体" w:hAnsi="宋体" w:hint="eastAsia"/>
          <w:sz w:val="28"/>
          <w:szCs w:val="28"/>
        </w:rPr>
        <w:t>类地区复试的初试成绩基本要求》，为确定复试资格的依据。</w:t>
      </w:r>
    </w:p>
    <w:p w:rsidR="00757833" w:rsidRDefault="00757833" w:rsidP="00757833">
      <w:pPr>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、对第一志愿考生，将根据考生成绩、教育部划线、各专业招生计划（以差额复试需求量计）来综合确定复试名单。</w:t>
      </w:r>
      <w:r>
        <w:rPr>
          <w:rFonts w:ascii="宋体" w:hAnsi="宋体" w:hint="eastAsia"/>
          <w:color w:val="0000FF"/>
          <w:sz w:val="28"/>
          <w:szCs w:val="28"/>
        </w:rPr>
        <w:t>复试名单在学校研究生学院网页进行公告。</w:t>
      </w:r>
    </w:p>
    <w:p w:rsidR="00757833" w:rsidRDefault="00757833" w:rsidP="00757833">
      <w:pPr>
        <w:spacing w:line="360" w:lineRule="auto"/>
        <w:ind w:firstLineChars="200" w:firstLine="560"/>
        <w:rPr>
          <w:rFonts w:ascii="宋体" w:hAnsi="宋体"/>
          <w:sz w:val="28"/>
          <w:szCs w:val="28"/>
        </w:rPr>
      </w:pPr>
      <w:r>
        <w:rPr>
          <w:rFonts w:ascii="宋体" w:hAnsi="宋体" w:hint="eastAsia"/>
          <w:sz w:val="28"/>
          <w:szCs w:val="28"/>
        </w:rPr>
        <w:t>请注意：</w:t>
      </w:r>
      <w:r>
        <w:rPr>
          <w:rFonts w:ascii="宋体" w:hAnsi="宋体" w:hint="eastAsia"/>
          <w:color w:val="FF0000"/>
          <w:sz w:val="28"/>
          <w:szCs w:val="28"/>
        </w:rPr>
        <w:t>课程与教学论、</w:t>
      </w:r>
      <w:r w:rsidRPr="005109CF">
        <w:rPr>
          <w:rFonts w:ascii="宋体" w:hAnsi="宋体" w:hint="eastAsia"/>
          <w:color w:val="FF0000"/>
          <w:sz w:val="28"/>
          <w:szCs w:val="28"/>
        </w:rPr>
        <w:t>教育技术学</w:t>
      </w:r>
      <w:r>
        <w:rPr>
          <w:rFonts w:ascii="宋体" w:hAnsi="宋体" w:hint="eastAsia"/>
          <w:color w:val="FF0000"/>
          <w:sz w:val="28"/>
          <w:szCs w:val="28"/>
        </w:rPr>
        <w:t>、</w:t>
      </w:r>
      <w:r w:rsidRPr="005109CF">
        <w:rPr>
          <w:rFonts w:ascii="宋体" w:hAnsi="宋体" w:hint="eastAsia"/>
          <w:color w:val="FF0000"/>
          <w:sz w:val="28"/>
          <w:szCs w:val="28"/>
        </w:rPr>
        <w:t>少年儿童组织与思想意识教育</w:t>
      </w:r>
      <w:r>
        <w:rPr>
          <w:rFonts w:ascii="宋体" w:hAnsi="宋体" w:hint="eastAsia"/>
          <w:color w:val="FF0000"/>
          <w:sz w:val="28"/>
          <w:szCs w:val="28"/>
        </w:rPr>
        <w:t>、小学教育专业招生计划分配到各招生研究方向，即考生按所报考研究方向排名取得复试及录取资格</w:t>
      </w:r>
    </w:p>
    <w:p w:rsidR="00757833" w:rsidRDefault="00757833" w:rsidP="00757833">
      <w:pPr>
        <w:spacing w:line="360" w:lineRule="auto"/>
        <w:ind w:firstLineChars="200" w:firstLine="560"/>
        <w:rPr>
          <w:rFonts w:ascii="宋体"/>
          <w:bCs/>
          <w:color w:val="666666"/>
          <w:kern w:val="36"/>
          <w:sz w:val="28"/>
          <w:szCs w:val="28"/>
        </w:rPr>
      </w:pPr>
      <w:r>
        <w:rPr>
          <w:rFonts w:ascii="宋体" w:hAnsi="宋体"/>
          <w:sz w:val="28"/>
          <w:szCs w:val="28"/>
        </w:rPr>
        <w:t>3</w:t>
      </w:r>
      <w:r>
        <w:rPr>
          <w:rFonts w:ascii="宋体" w:hAnsi="宋体" w:hint="eastAsia"/>
          <w:sz w:val="28"/>
          <w:szCs w:val="28"/>
        </w:rPr>
        <w:t>、符合教育部和我校调剂复试的有关规定，申请调剂我院，经审</w:t>
      </w:r>
      <w:r>
        <w:rPr>
          <w:rFonts w:ascii="宋体" w:hAnsi="宋体" w:hint="eastAsia"/>
          <w:sz w:val="28"/>
          <w:szCs w:val="28"/>
        </w:rPr>
        <w:lastRenderedPageBreak/>
        <w:t>核同意接受调剂申请，且完成调剂系统程序者，获得我院调剂复试资格。</w:t>
      </w:r>
      <w:r>
        <w:rPr>
          <w:rFonts w:ascii="宋体" w:hAnsi="宋体" w:hint="eastAsia"/>
          <w:color w:val="0000FF"/>
          <w:sz w:val="28"/>
          <w:szCs w:val="28"/>
        </w:rPr>
        <w:t>调剂复试名单将在学校研究生学院网页进行公告。</w:t>
      </w:r>
      <w:r>
        <w:rPr>
          <w:rFonts w:ascii="宋体" w:hAnsi="宋体" w:hint="eastAsia"/>
          <w:sz w:val="28"/>
          <w:szCs w:val="28"/>
        </w:rPr>
        <w:t>调剂要求详见学校研究生招生网公告的《海南师范大学</w:t>
      </w:r>
      <w:r>
        <w:rPr>
          <w:rFonts w:ascii="宋体" w:hAnsi="宋体"/>
          <w:sz w:val="28"/>
          <w:szCs w:val="28"/>
        </w:rPr>
        <w:t>2018</w:t>
      </w:r>
      <w:r>
        <w:rPr>
          <w:rFonts w:ascii="宋体" w:hAnsi="宋体" w:hint="eastAsia"/>
          <w:sz w:val="28"/>
          <w:szCs w:val="28"/>
        </w:rPr>
        <w:t>年招收硕士研究生调剂办法》。</w:t>
      </w:r>
      <w:r>
        <w:rPr>
          <w:rFonts w:ascii="宋体"/>
          <w:bCs/>
          <w:color w:val="666666"/>
          <w:kern w:val="36"/>
          <w:sz w:val="28"/>
          <w:szCs w:val="28"/>
        </w:rPr>
        <w:tab/>
      </w:r>
    </w:p>
    <w:p w:rsidR="00757833" w:rsidRDefault="00757833" w:rsidP="00757833">
      <w:pPr>
        <w:spacing w:line="360" w:lineRule="auto"/>
        <w:ind w:firstLineChars="200" w:firstLine="560"/>
        <w:rPr>
          <w:rFonts w:ascii="宋体" w:cs="宋体"/>
          <w:bCs/>
          <w:kern w:val="0"/>
          <w:sz w:val="28"/>
          <w:szCs w:val="28"/>
        </w:rPr>
      </w:pPr>
      <w:r>
        <w:rPr>
          <w:rFonts w:ascii="宋体" w:hAnsi="宋体" w:cs="宋体" w:hint="eastAsia"/>
          <w:bCs/>
          <w:kern w:val="0"/>
          <w:sz w:val="28"/>
          <w:szCs w:val="28"/>
        </w:rPr>
        <w:t>（三）复试资格审查及复试须知</w:t>
      </w:r>
    </w:p>
    <w:p w:rsidR="00757833" w:rsidRDefault="00757833" w:rsidP="00757833">
      <w:pPr>
        <w:widowControl/>
        <w:spacing w:line="360" w:lineRule="auto"/>
        <w:ind w:firstLineChars="200" w:firstLine="560"/>
        <w:jc w:val="left"/>
        <w:rPr>
          <w:rFonts w:ascii="宋体"/>
          <w:sz w:val="28"/>
          <w:szCs w:val="28"/>
        </w:rPr>
      </w:pPr>
      <w:r>
        <w:rPr>
          <w:rFonts w:ascii="宋体" w:hAnsi="宋体"/>
          <w:sz w:val="28"/>
          <w:szCs w:val="28"/>
        </w:rPr>
        <w:t>1</w:t>
      </w:r>
      <w:r>
        <w:rPr>
          <w:rFonts w:ascii="宋体" w:hAnsi="宋体" w:hint="eastAsia"/>
          <w:sz w:val="28"/>
          <w:szCs w:val="28"/>
        </w:rPr>
        <w:t>、考生复试报到时，须接受报考及复试资格审查。</w:t>
      </w:r>
    </w:p>
    <w:p w:rsidR="00757833" w:rsidRDefault="00757833" w:rsidP="00757833">
      <w:pPr>
        <w:spacing w:line="360" w:lineRule="auto"/>
        <w:ind w:firstLineChars="200" w:firstLine="560"/>
        <w:rPr>
          <w:rFonts w:ascii="宋体" w:cs="宋体"/>
          <w:bCs/>
          <w:kern w:val="0"/>
          <w:sz w:val="28"/>
          <w:szCs w:val="28"/>
        </w:rPr>
      </w:pPr>
      <w:r>
        <w:rPr>
          <w:rFonts w:ascii="宋体" w:hAnsi="宋体"/>
          <w:sz w:val="28"/>
          <w:szCs w:val="28"/>
        </w:rPr>
        <w:t>2</w:t>
      </w:r>
      <w:r>
        <w:rPr>
          <w:rFonts w:ascii="宋体" w:hAnsi="宋体" w:hint="eastAsia"/>
          <w:sz w:val="28"/>
          <w:szCs w:val="28"/>
        </w:rPr>
        <w:t>、请考生认真阅读《海南师范大学</w:t>
      </w:r>
      <w:r>
        <w:rPr>
          <w:rFonts w:ascii="宋体" w:hAnsi="宋体"/>
          <w:bCs/>
          <w:kern w:val="36"/>
          <w:sz w:val="28"/>
          <w:szCs w:val="28"/>
        </w:rPr>
        <w:t>2018</w:t>
      </w:r>
      <w:r>
        <w:rPr>
          <w:rFonts w:ascii="宋体" w:hAnsi="宋体" w:hint="eastAsia"/>
          <w:bCs/>
          <w:kern w:val="36"/>
          <w:sz w:val="28"/>
          <w:szCs w:val="28"/>
        </w:rPr>
        <w:t>年硕士研究生入学考试复试考生须知</w:t>
      </w:r>
      <w:r>
        <w:rPr>
          <w:rFonts w:ascii="宋体" w:hAnsi="宋体" w:hint="eastAsia"/>
          <w:sz w:val="28"/>
          <w:szCs w:val="28"/>
        </w:rPr>
        <w:t>》，准备各项审核材料。</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hint="eastAsia"/>
          <w:bCs/>
          <w:kern w:val="0"/>
          <w:sz w:val="28"/>
          <w:szCs w:val="28"/>
        </w:rPr>
        <w:t>四、复试方式及环节</w:t>
      </w:r>
    </w:p>
    <w:p w:rsidR="00757833" w:rsidRDefault="00757833" w:rsidP="00757833">
      <w:pPr>
        <w:widowControl/>
        <w:spacing w:line="360" w:lineRule="auto"/>
        <w:ind w:firstLineChars="200" w:firstLine="560"/>
        <w:jc w:val="left"/>
        <w:rPr>
          <w:rFonts w:ascii="宋体" w:cs="宋体"/>
          <w:color w:val="000000"/>
          <w:kern w:val="0"/>
          <w:sz w:val="28"/>
          <w:szCs w:val="28"/>
        </w:rPr>
      </w:pPr>
      <w:r>
        <w:rPr>
          <w:rFonts w:ascii="宋体" w:hAnsi="宋体" w:cs="宋体" w:hint="eastAsia"/>
          <w:color w:val="000000"/>
          <w:kern w:val="0"/>
          <w:sz w:val="28"/>
          <w:szCs w:val="28"/>
        </w:rPr>
        <w:t>复试包括考生资格审查、笔试、面试（含外语应用能力考核）、体检和思想品德考核几个环节。</w:t>
      </w:r>
    </w:p>
    <w:p w:rsidR="00757833" w:rsidRDefault="00757833" w:rsidP="00757833">
      <w:pPr>
        <w:pStyle w:val="a5"/>
        <w:spacing w:before="0" w:beforeAutospacing="0" w:after="0" w:afterAutospacing="0" w:line="360" w:lineRule="auto"/>
        <w:ind w:right="-338" w:firstLineChars="192" w:firstLine="538"/>
        <w:jc w:val="both"/>
        <w:rPr>
          <w:rFonts w:cs="宋体-18030"/>
          <w:kern w:val="2"/>
          <w:sz w:val="28"/>
          <w:szCs w:val="28"/>
        </w:rPr>
      </w:pPr>
      <w:r>
        <w:rPr>
          <w:rFonts w:cs="宋体-18030" w:hint="eastAsia"/>
          <w:kern w:val="2"/>
          <w:sz w:val="28"/>
          <w:szCs w:val="28"/>
        </w:rPr>
        <w:t>（一）笔试</w:t>
      </w:r>
    </w:p>
    <w:p w:rsidR="00757833" w:rsidRDefault="00757833" w:rsidP="00757833">
      <w:pPr>
        <w:pStyle w:val="a5"/>
        <w:spacing w:before="0" w:beforeAutospacing="0" w:after="0" w:afterAutospacing="0" w:line="360" w:lineRule="auto"/>
        <w:ind w:right="-338" w:firstLineChars="192" w:firstLine="538"/>
        <w:jc w:val="both"/>
        <w:rPr>
          <w:rFonts w:cs="宋体-18030"/>
          <w:kern w:val="2"/>
          <w:sz w:val="28"/>
          <w:szCs w:val="28"/>
        </w:rPr>
      </w:pPr>
      <w:r>
        <w:rPr>
          <w:rFonts w:cs="宋体-18030"/>
          <w:kern w:val="2"/>
          <w:sz w:val="28"/>
          <w:szCs w:val="28"/>
        </w:rPr>
        <w:t>1</w:t>
      </w:r>
      <w:r>
        <w:rPr>
          <w:rFonts w:cs="宋体-18030" w:hint="eastAsia"/>
          <w:kern w:val="2"/>
          <w:sz w:val="28"/>
          <w:szCs w:val="28"/>
        </w:rPr>
        <w:t>、专业课考试（考试科目参看招生简章），以测试学生专业素质和专业能力。</w:t>
      </w:r>
    </w:p>
    <w:p w:rsidR="00757833" w:rsidRDefault="00757833" w:rsidP="00757833">
      <w:pPr>
        <w:pStyle w:val="a5"/>
        <w:spacing w:before="0" w:beforeAutospacing="0" w:after="0" w:afterAutospacing="0" w:line="360" w:lineRule="auto"/>
        <w:ind w:right="-338" w:firstLineChars="192" w:firstLine="538"/>
        <w:jc w:val="both"/>
        <w:rPr>
          <w:rFonts w:cs="宋体-18030"/>
          <w:color w:val="FF0000"/>
          <w:kern w:val="2"/>
          <w:sz w:val="28"/>
          <w:szCs w:val="28"/>
        </w:rPr>
      </w:pPr>
      <w:r>
        <w:rPr>
          <w:rFonts w:cs="宋体-18030"/>
          <w:kern w:val="2"/>
          <w:sz w:val="28"/>
          <w:szCs w:val="28"/>
        </w:rPr>
        <w:t>2</w:t>
      </w:r>
      <w:r>
        <w:rPr>
          <w:rFonts w:cs="宋体-18030" w:hint="eastAsia"/>
          <w:kern w:val="2"/>
          <w:sz w:val="28"/>
          <w:szCs w:val="28"/>
        </w:rPr>
        <w:t>、同等学力考生需加试</w:t>
      </w:r>
      <w:r>
        <w:rPr>
          <w:rFonts w:cs="宋体-18030"/>
          <w:kern w:val="2"/>
          <w:sz w:val="28"/>
          <w:szCs w:val="28"/>
        </w:rPr>
        <w:t>2</w:t>
      </w:r>
      <w:r>
        <w:rPr>
          <w:rFonts w:cs="宋体-18030" w:hint="eastAsia"/>
          <w:kern w:val="2"/>
          <w:sz w:val="28"/>
          <w:szCs w:val="28"/>
        </w:rPr>
        <w:t>门科目（参看招生简章）。</w:t>
      </w:r>
      <w:r>
        <w:rPr>
          <w:rFonts w:hint="eastAsia"/>
          <w:sz w:val="28"/>
          <w:szCs w:val="28"/>
        </w:rPr>
        <w:t>加试不计入复试总成绩，但</w:t>
      </w:r>
      <w:r>
        <w:rPr>
          <w:rFonts w:cs="宋体-18030" w:hint="eastAsia"/>
          <w:kern w:val="2"/>
          <w:sz w:val="28"/>
          <w:szCs w:val="28"/>
        </w:rPr>
        <w:t>加试科目任何一科不合格者（</w:t>
      </w:r>
      <w:r>
        <w:rPr>
          <w:rFonts w:cs="宋体-18030"/>
          <w:kern w:val="2"/>
          <w:sz w:val="28"/>
          <w:szCs w:val="28"/>
        </w:rPr>
        <w:t>60</w:t>
      </w:r>
      <w:r>
        <w:rPr>
          <w:rFonts w:cs="宋体-18030" w:hint="eastAsia"/>
          <w:kern w:val="2"/>
          <w:sz w:val="28"/>
          <w:szCs w:val="28"/>
        </w:rPr>
        <w:t>分以下），不予以录取。</w:t>
      </w:r>
    </w:p>
    <w:p w:rsidR="00757833" w:rsidRDefault="00757833" w:rsidP="00757833">
      <w:pPr>
        <w:pStyle w:val="a5"/>
        <w:spacing w:before="0" w:beforeAutospacing="0" w:after="0" w:afterAutospacing="0" w:line="360" w:lineRule="auto"/>
        <w:ind w:right="-338" w:firstLineChars="192" w:firstLine="538"/>
        <w:jc w:val="both"/>
        <w:rPr>
          <w:rFonts w:cs="宋体-18030"/>
          <w:kern w:val="2"/>
          <w:sz w:val="28"/>
          <w:szCs w:val="28"/>
        </w:rPr>
      </w:pPr>
      <w:r>
        <w:rPr>
          <w:rFonts w:cs="宋体-18030" w:hint="eastAsia"/>
          <w:kern w:val="2"/>
          <w:sz w:val="28"/>
          <w:szCs w:val="28"/>
        </w:rPr>
        <w:t>（二）综合面试</w:t>
      </w:r>
    </w:p>
    <w:p w:rsidR="00757833" w:rsidRDefault="00757833" w:rsidP="00757833">
      <w:pPr>
        <w:pStyle w:val="a5"/>
        <w:spacing w:before="0" w:beforeAutospacing="0" w:after="0" w:afterAutospacing="0" w:line="360" w:lineRule="auto"/>
        <w:ind w:right="-338" w:firstLineChars="192" w:firstLine="538"/>
        <w:jc w:val="both"/>
        <w:rPr>
          <w:rFonts w:cs="宋体-18030"/>
          <w:sz w:val="28"/>
          <w:szCs w:val="28"/>
        </w:rPr>
      </w:pPr>
      <w:r>
        <w:rPr>
          <w:rFonts w:cs="宋体-18030"/>
          <w:sz w:val="28"/>
          <w:szCs w:val="28"/>
        </w:rPr>
        <w:t>1</w:t>
      </w:r>
      <w:r>
        <w:rPr>
          <w:rFonts w:cs="宋体-18030" w:hint="eastAsia"/>
          <w:sz w:val="28"/>
          <w:szCs w:val="28"/>
        </w:rPr>
        <w:t>、</w:t>
      </w:r>
      <w:r>
        <w:rPr>
          <w:rFonts w:cs="宋体-18030" w:hint="eastAsia"/>
          <w:kern w:val="2"/>
          <w:sz w:val="28"/>
          <w:szCs w:val="28"/>
        </w:rPr>
        <w:t>综合面试</w:t>
      </w:r>
      <w:r>
        <w:rPr>
          <w:rFonts w:cs="宋体-18030" w:hint="eastAsia"/>
          <w:sz w:val="28"/>
          <w:szCs w:val="28"/>
        </w:rPr>
        <w:t>进行量化评分，满分共</w:t>
      </w:r>
      <w:r>
        <w:rPr>
          <w:rFonts w:cs="宋体-18030"/>
          <w:sz w:val="28"/>
          <w:szCs w:val="28"/>
        </w:rPr>
        <w:t>100</w:t>
      </w:r>
      <w:r>
        <w:rPr>
          <w:rFonts w:cs="宋体-18030" w:hint="eastAsia"/>
          <w:sz w:val="28"/>
          <w:szCs w:val="28"/>
        </w:rPr>
        <w:t>分（含外语应用能力测试）。</w:t>
      </w:r>
    </w:p>
    <w:p w:rsidR="00757833" w:rsidRDefault="00757833" w:rsidP="00757833">
      <w:pPr>
        <w:pStyle w:val="a5"/>
        <w:spacing w:before="0" w:beforeAutospacing="0" w:after="0" w:afterAutospacing="0" w:line="360" w:lineRule="auto"/>
        <w:ind w:right="-338" w:firstLineChars="192" w:firstLine="538"/>
        <w:jc w:val="both"/>
        <w:rPr>
          <w:rFonts w:cs="宋体"/>
          <w:sz w:val="28"/>
          <w:szCs w:val="28"/>
        </w:rPr>
      </w:pPr>
      <w:r>
        <w:rPr>
          <w:rFonts w:cs="宋体"/>
          <w:sz w:val="28"/>
          <w:szCs w:val="28"/>
        </w:rPr>
        <w:t>2</w:t>
      </w:r>
      <w:r>
        <w:rPr>
          <w:rFonts w:cs="宋体" w:hint="eastAsia"/>
          <w:sz w:val="28"/>
          <w:szCs w:val="28"/>
        </w:rPr>
        <w:t>、每生面试时间不少于</w:t>
      </w:r>
      <w:r>
        <w:rPr>
          <w:rFonts w:cs="宋体"/>
          <w:sz w:val="28"/>
          <w:szCs w:val="28"/>
        </w:rPr>
        <w:t>20</w:t>
      </w:r>
      <w:r>
        <w:rPr>
          <w:rFonts w:cs="宋体" w:hint="eastAsia"/>
          <w:sz w:val="28"/>
          <w:szCs w:val="28"/>
        </w:rPr>
        <w:t>分钟。</w:t>
      </w:r>
    </w:p>
    <w:p w:rsidR="00757833" w:rsidRDefault="00757833" w:rsidP="00757833">
      <w:pPr>
        <w:ind w:firstLineChars="200" w:firstLine="560"/>
        <w:rPr>
          <w:rFonts w:ascii="宋体" w:hAnsi="宋体"/>
          <w:sz w:val="28"/>
          <w:szCs w:val="28"/>
        </w:rPr>
      </w:pPr>
      <w:r>
        <w:rPr>
          <w:rFonts w:ascii="宋体" w:hAnsi="宋体" w:hint="eastAsia"/>
          <w:sz w:val="28"/>
          <w:szCs w:val="28"/>
        </w:rPr>
        <w:sym w:font="Wingdings" w:char="F081"/>
      </w:r>
      <w:r>
        <w:rPr>
          <w:rFonts w:ascii="宋体" w:hAnsi="宋体" w:hint="eastAsia"/>
          <w:sz w:val="28"/>
          <w:szCs w:val="28"/>
        </w:rPr>
        <w:t>面试考生顺序（面试前由学生抽签决定）</w:t>
      </w:r>
    </w:p>
    <w:p w:rsidR="00757833" w:rsidRDefault="00757833" w:rsidP="00757833">
      <w:pPr>
        <w:ind w:firstLineChars="200" w:firstLine="560"/>
        <w:rPr>
          <w:rFonts w:ascii="宋体" w:hAnsi="宋体"/>
          <w:sz w:val="28"/>
          <w:szCs w:val="28"/>
        </w:rPr>
      </w:pPr>
      <w:r>
        <w:rPr>
          <w:rFonts w:ascii="宋体" w:hAnsi="宋体" w:hint="eastAsia"/>
          <w:sz w:val="28"/>
          <w:szCs w:val="28"/>
        </w:rPr>
        <w:sym w:font="Wingdings" w:char="F082"/>
      </w:r>
      <w:r>
        <w:rPr>
          <w:rFonts w:ascii="宋体" w:hAnsi="宋体" w:hint="eastAsia"/>
          <w:sz w:val="28"/>
          <w:szCs w:val="28"/>
        </w:rPr>
        <w:t>面试基本程序：</w:t>
      </w:r>
    </w:p>
    <w:p w:rsidR="00757833" w:rsidRDefault="00757833" w:rsidP="00757833">
      <w:pPr>
        <w:ind w:firstLineChars="200" w:firstLine="560"/>
        <w:rPr>
          <w:rFonts w:ascii="宋体" w:hAnsi="宋体"/>
          <w:sz w:val="28"/>
          <w:szCs w:val="28"/>
        </w:rPr>
      </w:pPr>
      <w:r>
        <w:rPr>
          <w:rFonts w:ascii="宋体" w:hAnsi="宋体" w:hint="eastAsia"/>
          <w:sz w:val="28"/>
          <w:szCs w:val="28"/>
        </w:rPr>
        <w:t>学生自我介绍（中英文）——英语会话——教师提问——评价打</w:t>
      </w:r>
      <w:r>
        <w:rPr>
          <w:rFonts w:ascii="宋体" w:hAnsi="宋体" w:hint="eastAsia"/>
          <w:sz w:val="28"/>
          <w:szCs w:val="28"/>
        </w:rPr>
        <w:lastRenderedPageBreak/>
        <w:t>分</w:t>
      </w:r>
    </w:p>
    <w:p w:rsidR="00757833" w:rsidRPr="00B9299A" w:rsidRDefault="00757833" w:rsidP="00757833">
      <w:pPr>
        <w:ind w:firstLineChars="200" w:firstLine="560"/>
        <w:rPr>
          <w:rFonts w:ascii="宋体" w:hAnsi="宋体"/>
          <w:sz w:val="28"/>
          <w:szCs w:val="28"/>
        </w:rPr>
      </w:pPr>
      <w:r>
        <w:rPr>
          <w:rFonts w:ascii="宋体" w:hAnsi="宋体" w:hint="eastAsia"/>
          <w:sz w:val="28"/>
          <w:szCs w:val="28"/>
        </w:rPr>
        <w:t>注：教师提问包括专业问题、考研动机、对社会、人生的态度、基本的学习状况等。每位学生20—30分钟。</w:t>
      </w:r>
    </w:p>
    <w:p w:rsidR="00757833" w:rsidRDefault="00757833" w:rsidP="00757833">
      <w:pPr>
        <w:spacing w:line="360" w:lineRule="auto"/>
        <w:ind w:firstLineChars="200" w:firstLine="560"/>
        <w:rPr>
          <w:rFonts w:ascii="宋体" w:cs="宋体"/>
          <w:kern w:val="0"/>
          <w:sz w:val="28"/>
          <w:szCs w:val="28"/>
        </w:rPr>
      </w:pPr>
      <w:r>
        <w:rPr>
          <w:rFonts w:ascii="宋体" w:hAnsi="宋体" w:cs="宋体"/>
          <w:sz w:val="28"/>
          <w:szCs w:val="28"/>
        </w:rPr>
        <w:t>3</w:t>
      </w:r>
      <w:r>
        <w:rPr>
          <w:rFonts w:ascii="宋体" w:hAnsi="宋体" w:cs="宋体" w:hint="eastAsia"/>
          <w:sz w:val="28"/>
          <w:szCs w:val="28"/>
        </w:rPr>
        <w:t>、</w:t>
      </w:r>
      <w:r>
        <w:rPr>
          <w:rFonts w:ascii="宋体" w:hAnsi="宋体" w:cs="宋体" w:hint="eastAsia"/>
          <w:kern w:val="0"/>
          <w:sz w:val="28"/>
          <w:szCs w:val="28"/>
        </w:rPr>
        <w:t>面试时，由复试工作小组成员现场独立评分后取平均分。</w:t>
      </w:r>
    </w:p>
    <w:p w:rsidR="00757833" w:rsidRDefault="00757833" w:rsidP="00757833">
      <w:pPr>
        <w:pStyle w:val="a5"/>
        <w:spacing w:before="0" w:beforeAutospacing="0" w:after="0" w:afterAutospacing="0" w:line="360" w:lineRule="auto"/>
        <w:ind w:right="-338" w:firstLineChars="192" w:firstLine="538"/>
        <w:jc w:val="both"/>
        <w:rPr>
          <w:rFonts w:cs="宋体"/>
          <w:sz w:val="28"/>
          <w:szCs w:val="28"/>
        </w:rPr>
      </w:pPr>
      <w:r>
        <w:rPr>
          <w:rFonts w:cs="宋体" w:hint="eastAsia"/>
          <w:sz w:val="28"/>
          <w:szCs w:val="28"/>
        </w:rPr>
        <w:t>（三）外国语听力及口语测试</w:t>
      </w:r>
    </w:p>
    <w:p w:rsidR="00757833" w:rsidRDefault="00757833" w:rsidP="00757833">
      <w:pPr>
        <w:pStyle w:val="a5"/>
        <w:spacing w:before="0" w:beforeAutospacing="0" w:after="0" w:afterAutospacing="0" w:line="360" w:lineRule="auto"/>
        <w:ind w:right="-338" w:firstLineChars="192" w:firstLine="538"/>
        <w:jc w:val="both"/>
        <w:rPr>
          <w:sz w:val="28"/>
          <w:szCs w:val="28"/>
        </w:rPr>
      </w:pPr>
      <w:r>
        <w:rPr>
          <w:rFonts w:hint="eastAsia"/>
          <w:bCs/>
          <w:sz w:val="28"/>
          <w:szCs w:val="28"/>
        </w:rPr>
        <w:t>外国语听力及口语测试</w:t>
      </w:r>
      <w:r>
        <w:rPr>
          <w:rFonts w:hint="eastAsia"/>
          <w:sz w:val="28"/>
          <w:szCs w:val="28"/>
        </w:rPr>
        <w:t>，主要考查考生听、说、译方面的能力。</w:t>
      </w:r>
    </w:p>
    <w:p w:rsidR="00757833" w:rsidRDefault="00757833" w:rsidP="00757833">
      <w:pPr>
        <w:pStyle w:val="a5"/>
        <w:spacing w:before="0" w:beforeAutospacing="0" w:after="0" w:afterAutospacing="0" w:line="360" w:lineRule="auto"/>
        <w:ind w:right="-338" w:firstLineChars="200" w:firstLine="560"/>
        <w:jc w:val="both"/>
        <w:rPr>
          <w:rFonts w:cs="宋体"/>
          <w:sz w:val="28"/>
          <w:szCs w:val="28"/>
        </w:rPr>
      </w:pPr>
      <w:r>
        <w:rPr>
          <w:rFonts w:cs="宋体" w:hint="eastAsia"/>
          <w:sz w:val="28"/>
          <w:szCs w:val="28"/>
        </w:rPr>
        <w:t>（四）体检</w:t>
      </w:r>
    </w:p>
    <w:p w:rsidR="00757833" w:rsidRDefault="00757833" w:rsidP="00757833">
      <w:pPr>
        <w:spacing w:line="360" w:lineRule="auto"/>
        <w:rPr>
          <w:rFonts w:ascii="宋体" w:cs="宋体"/>
          <w:kern w:val="0"/>
          <w:sz w:val="28"/>
          <w:szCs w:val="28"/>
        </w:rPr>
      </w:pPr>
      <w:r>
        <w:rPr>
          <w:rFonts w:ascii="宋体" w:hAnsi="宋体" w:cs="宋体" w:hint="eastAsia"/>
          <w:kern w:val="0"/>
          <w:sz w:val="28"/>
          <w:szCs w:val="28"/>
        </w:rPr>
        <w:t>体检根据我院日程安排进行，地点在海南师范大学附属医院，具体参看《</w:t>
      </w:r>
      <w:r>
        <w:rPr>
          <w:rFonts w:ascii="宋体" w:hAnsi="宋体" w:cs="宋体"/>
          <w:kern w:val="0"/>
          <w:sz w:val="28"/>
          <w:szCs w:val="28"/>
        </w:rPr>
        <w:t>2018</w:t>
      </w:r>
      <w:r>
        <w:rPr>
          <w:rFonts w:ascii="宋体" w:hAnsi="宋体" w:cs="宋体" w:hint="eastAsia"/>
          <w:kern w:val="0"/>
          <w:sz w:val="28"/>
          <w:szCs w:val="28"/>
        </w:rPr>
        <w:t>年硕士研究生复试体检须知》。</w:t>
      </w:r>
    </w:p>
    <w:p w:rsidR="00757833" w:rsidRDefault="00757833" w:rsidP="00757833">
      <w:pPr>
        <w:pStyle w:val="a5"/>
        <w:spacing w:before="0" w:beforeAutospacing="0" w:after="0" w:afterAutospacing="0" w:line="360" w:lineRule="auto"/>
        <w:ind w:right="-338" w:firstLineChars="200" w:firstLine="560"/>
        <w:jc w:val="both"/>
        <w:rPr>
          <w:sz w:val="28"/>
          <w:szCs w:val="28"/>
        </w:rPr>
      </w:pPr>
      <w:r>
        <w:rPr>
          <w:rFonts w:cs="宋体" w:hint="eastAsia"/>
          <w:sz w:val="28"/>
          <w:szCs w:val="28"/>
        </w:rPr>
        <w:t>体检工作参照教育部、卫生部、中国残联制订的《普通高等学校招生体检工作指导意见》</w:t>
      </w:r>
      <w:r>
        <w:rPr>
          <w:rFonts w:cs="宋体"/>
          <w:sz w:val="28"/>
          <w:szCs w:val="28"/>
        </w:rPr>
        <w:t>(</w:t>
      </w:r>
      <w:r>
        <w:rPr>
          <w:rFonts w:cs="宋体" w:hint="eastAsia"/>
          <w:sz w:val="28"/>
          <w:szCs w:val="28"/>
        </w:rPr>
        <w:t>教学﹝</w:t>
      </w:r>
      <w:r>
        <w:rPr>
          <w:rFonts w:cs="宋体"/>
          <w:sz w:val="28"/>
          <w:szCs w:val="28"/>
        </w:rPr>
        <w:t>2003</w:t>
      </w:r>
      <w:r>
        <w:rPr>
          <w:rFonts w:cs="宋体" w:hint="eastAsia"/>
          <w:sz w:val="28"/>
          <w:szCs w:val="28"/>
        </w:rPr>
        <w:t>﹞</w:t>
      </w:r>
      <w:r>
        <w:rPr>
          <w:rFonts w:cs="宋体"/>
          <w:sz w:val="28"/>
          <w:szCs w:val="28"/>
        </w:rPr>
        <w:t>3</w:t>
      </w:r>
      <w:r>
        <w:rPr>
          <w:rFonts w:cs="宋体" w:hint="eastAsia"/>
          <w:sz w:val="28"/>
          <w:szCs w:val="28"/>
        </w:rPr>
        <w:t>号</w:t>
      </w:r>
      <w:r>
        <w:rPr>
          <w:rFonts w:cs="宋体"/>
          <w:sz w:val="28"/>
          <w:szCs w:val="28"/>
        </w:rPr>
        <w:t>)</w:t>
      </w:r>
      <w:r>
        <w:rPr>
          <w:rFonts w:cs="宋体" w:hint="eastAsia"/>
          <w:sz w:val="28"/>
          <w:szCs w:val="28"/>
        </w:rPr>
        <w:t>和教育部办公厅、卫生部办公厅《关于普通高等学校招生学生入学身体检查取消乙肝项目检测有关问题的通知》（教学厅﹝</w:t>
      </w:r>
      <w:r>
        <w:rPr>
          <w:rFonts w:cs="宋体"/>
          <w:sz w:val="28"/>
          <w:szCs w:val="28"/>
        </w:rPr>
        <w:t>2010</w:t>
      </w:r>
      <w:r>
        <w:rPr>
          <w:rFonts w:cs="宋体" w:hint="eastAsia"/>
          <w:sz w:val="28"/>
          <w:szCs w:val="28"/>
        </w:rPr>
        <w:t>﹞</w:t>
      </w:r>
      <w:r>
        <w:rPr>
          <w:rFonts w:cs="宋体"/>
          <w:sz w:val="28"/>
          <w:szCs w:val="28"/>
        </w:rPr>
        <w:t>2</w:t>
      </w:r>
      <w:r>
        <w:rPr>
          <w:rFonts w:cs="宋体" w:hint="eastAsia"/>
          <w:sz w:val="28"/>
          <w:szCs w:val="28"/>
        </w:rPr>
        <w:t>号）执行。</w:t>
      </w:r>
    </w:p>
    <w:p w:rsidR="00757833" w:rsidRDefault="00757833" w:rsidP="00757833">
      <w:pPr>
        <w:pStyle w:val="a5"/>
        <w:spacing w:before="0" w:beforeAutospacing="0" w:after="0" w:afterAutospacing="0" w:line="360" w:lineRule="auto"/>
        <w:ind w:right="-338" w:firstLineChars="192" w:firstLine="538"/>
        <w:jc w:val="both"/>
        <w:rPr>
          <w:sz w:val="28"/>
          <w:szCs w:val="28"/>
        </w:rPr>
      </w:pPr>
      <w:r>
        <w:rPr>
          <w:rFonts w:hint="eastAsia"/>
          <w:sz w:val="28"/>
          <w:szCs w:val="28"/>
        </w:rPr>
        <w:t>（五）思想品德考核</w:t>
      </w:r>
    </w:p>
    <w:p w:rsidR="00757833" w:rsidRDefault="00757833" w:rsidP="00757833">
      <w:pPr>
        <w:pStyle w:val="a5"/>
        <w:spacing w:before="0" w:beforeAutospacing="0" w:after="0" w:afterAutospacing="0" w:line="360" w:lineRule="auto"/>
        <w:ind w:right="-338" w:firstLineChars="192" w:firstLine="538"/>
        <w:jc w:val="both"/>
        <w:rPr>
          <w:sz w:val="28"/>
          <w:szCs w:val="28"/>
        </w:rPr>
      </w:pPr>
      <w:r>
        <w:rPr>
          <w:rFonts w:hint="eastAsia"/>
          <w:sz w:val="28"/>
          <w:szCs w:val="28"/>
        </w:rPr>
        <w:t>通过审查考生报考材料、函审、有针对性的面谈等方式方法，了解考生的思想政治素质、品德、学术道德及诚信状况，考核不合格的考生不予录取。</w:t>
      </w:r>
    </w:p>
    <w:p w:rsidR="00757833" w:rsidRDefault="00757833" w:rsidP="00757833">
      <w:pPr>
        <w:pStyle w:val="a5"/>
        <w:spacing w:before="0" w:beforeAutospacing="0" w:after="0" w:afterAutospacing="0" w:line="360" w:lineRule="auto"/>
        <w:ind w:right="-338" w:firstLineChars="200" w:firstLine="560"/>
        <w:jc w:val="both"/>
        <w:rPr>
          <w:sz w:val="28"/>
          <w:szCs w:val="28"/>
        </w:rPr>
      </w:pPr>
      <w:r>
        <w:rPr>
          <w:rFonts w:hint="eastAsia"/>
          <w:sz w:val="28"/>
          <w:szCs w:val="28"/>
        </w:rPr>
        <w:t>（六）学校认为需要进一步考查时，可以对考生再次复试（含笔试）。</w:t>
      </w:r>
    </w:p>
    <w:p w:rsidR="00757833" w:rsidRDefault="00757833" w:rsidP="00757833">
      <w:pPr>
        <w:widowControl/>
        <w:spacing w:line="360" w:lineRule="auto"/>
        <w:ind w:firstLineChars="200" w:firstLine="560"/>
        <w:jc w:val="left"/>
        <w:rPr>
          <w:rFonts w:ascii="宋体" w:cs="宋体"/>
          <w:bCs/>
          <w:kern w:val="0"/>
          <w:sz w:val="28"/>
          <w:szCs w:val="28"/>
        </w:rPr>
      </w:pPr>
      <w:r>
        <w:rPr>
          <w:rFonts w:ascii="宋体" w:hAnsi="宋体" w:cs="宋体" w:hint="eastAsia"/>
          <w:bCs/>
          <w:kern w:val="0"/>
          <w:sz w:val="28"/>
          <w:szCs w:val="28"/>
        </w:rPr>
        <w:t>五、复试成绩的合成</w:t>
      </w:r>
    </w:p>
    <w:p w:rsidR="00757833" w:rsidRDefault="00757833" w:rsidP="00757833">
      <w:pPr>
        <w:spacing w:line="360" w:lineRule="auto"/>
        <w:ind w:firstLineChars="200" w:firstLine="560"/>
        <w:rPr>
          <w:rFonts w:ascii="宋体" w:cs="宋体-18030"/>
          <w:sz w:val="28"/>
          <w:szCs w:val="28"/>
        </w:rPr>
      </w:pPr>
      <w:r>
        <w:rPr>
          <w:rFonts w:ascii="宋体" w:hAnsi="宋体" w:hint="eastAsia"/>
          <w:sz w:val="28"/>
          <w:szCs w:val="28"/>
        </w:rPr>
        <w:t>（一）</w:t>
      </w:r>
      <w:r>
        <w:rPr>
          <w:rFonts w:ascii="宋体" w:hAnsi="宋体" w:cs="宋体-18030" w:hint="eastAsia"/>
          <w:sz w:val="28"/>
          <w:szCs w:val="28"/>
        </w:rPr>
        <w:t>复试总成绩</w:t>
      </w:r>
    </w:p>
    <w:p w:rsidR="00757833" w:rsidRDefault="00757833" w:rsidP="00757833">
      <w:pPr>
        <w:spacing w:line="360" w:lineRule="auto"/>
        <w:ind w:firstLineChars="200" w:firstLine="560"/>
        <w:rPr>
          <w:rFonts w:ascii="宋体"/>
          <w:sz w:val="28"/>
          <w:szCs w:val="28"/>
        </w:rPr>
      </w:pPr>
      <w:r>
        <w:rPr>
          <w:rFonts w:ascii="宋体" w:hAnsi="宋体" w:cs="宋体-18030"/>
          <w:sz w:val="28"/>
          <w:szCs w:val="28"/>
        </w:rPr>
        <w:t>1</w:t>
      </w:r>
      <w:r>
        <w:rPr>
          <w:rFonts w:ascii="宋体" w:hAnsi="宋体" w:cs="宋体-18030" w:hint="eastAsia"/>
          <w:sz w:val="28"/>
          <w:szCs w:val="28"/>
        </w:rPr>
        <w:t>、复试总成绩实行百分制，由笔试成绩、面试成绩（含外语</w:t>
      </w:r>
      <w:r>
        <w:rPr>
          <w:rFonts w:ascii="宋体" w:hAnsi="宋体" w:hint="eastAsia"/>
          <w:bCs/>
          <w:sz w:val="28"/>
          <w:szCs w:val="28"/>
        </w:rPr>
        <w:t>听力及口语测试</w:t>
      </w:r>
      <w:r>
        <w:rPr>
          <w:rFonts w:ascii="宋体" w:hAnsi="宋体" w:cs="宋体-18030" w:hint="eastAsia"/>
          <w:sz w:val="28"/>
          <w:szCs w:val="28"/>
        </w:rPr>
        <w:t>）以及实践（试验）考核成绩等部分按比例合成。</w:t>
      </w:r>
    </w:p>
    <w:p w:rsidR="00757833" w:rsidRDefault="00757833" w:rsidP="00757833">
      <w:pPr>
        <w:spacing w:line="360" w:lineRule="auto"/>
        <w:ind w:firstLineChars="200" w:firstLine="560"/>
        <w:rPr>
          <w:rFonts w:ascii="宋体"/>
          <w:sz w:val="28"/>
          <w:szCs w:val="28"/>
        </w:rPr>
      </w:pPr>
      <w:r>
        <w:rPr>
          <w:rFonts w:ascii="宋体" w:hAnsi="宋体"/>
          <w:sz w:val="28"/>
          <w:szCs w:val="28"/>
        </w:rPr>
        <w:lastRenderedPageBreak/>
        <w:t>2</w:t>
      </w:r>
      <w:r>
        <w:rPr>
          <w:rFonts w:ascii="宋体" w:hAnsi="宋体" w:hint="eastAsia"/>
          <w:sz w:val="28"/>
          <w:szCs w:val="28"/>
        </w:rPr>
        <w:t>、复试总成绩计算方法：</w:t>
      </w:r>
    </w:p>
    <w:p w:rsidR="00757833" w:rsidRDefault="00757833" w:rsidP="00757833">
      <w:pPr>
        <w:spacing w:line="480" w:lineRule="exact"/>
        <w:ind w:firstLineChars="200" w:firstLine="560"/>
        <w:rPr>
          <w:rFonts w:ascii="宋体" w:cs="宋体"/>
          <w:color w:val="000000" w:themeColor="text1"/>
          <w:kern w:val="0"/>
          <w:sz w:val="28"/>
          <w:szCs w:val="28"/>
        </w:rPr>
      </w:pPr>
      <w:r>
        <w:rPr>
          <w:rFonts w:ascii="宋体" w:hAnsi="宋体" w:hint="eastAsia"/>
          <w:color w:val="000000" w:themeColor="text1"/>
          <w:sz w:val="28"/>
          <w:szCs w:val="28"/>
        </w:rPr>
        <w:t>复试总成绩</w:t>
      </w:r>
      <w:r>
        <w:rPr>
          <w:rFonts w:ascii="宋体" w:hAnsi="宋体"/>
          <w:color w:val="000000" w:themeColor="text1"/>
          <w:sz w:val="28"/>
          <w:szCs w:val="28"/>
        </w:rPr>
        <w:t>=</w:t>
      </w:r>
      <w:r>
        <w:rPr>
          <w:rFonts w:ascii="宋体" w:hAnsi="宋体" w:cs="宋体" w:hint="eastAsia"/>
          <w:color w:val="000000" w:themeColor="text1"/>
          <w:kern w:val="0"/>
          <w:sz w:val="28"/>
          <w:szCs w:val="28"/>
        </w:rPr>
        <w:t>笔试成绩</w:t>
      </w:r>
      <w:r>
        <w:rPr>
          <w:rFonts w:ascii="宋体" w:hAnsi="宋体" w:hint="eastAsia"/>
          <w:color w:val="000000" w:themeColor="text1"/>
          <w:sz w:val="28"/>
          <w:szCs w:val="28"/>
        </w:rPr>
        <w:t>（总分</w:t>
      </w:r>
      <w:r>
        <w:rPr>
          <w:rFonts w:ascii="宋体" w:hAnsi="宋体"/>
          <w:color w:val="000000" w:themeColor="text1"/>
          <w:sz w:val="28"/>
          <w:szCs w:val="28"/>
        </w:rPr>
        <w:t>100</w:t>
      </w:r>
      <w:r>
        <w:rPr>
          <w:rFonts w:ascii="宋体" w:hAnsi="宋体" w:hint="eastAsia"/>
          <w:color w:val="000000" w:themeColor="text1"/>
          <w:sz w:val="28"/>
          <w:szCs w:val="28"/>
        </w:rPr>
        <w:t>）</w:t>
      </w:r>
      <w:r>
        <w:rPr>
          <w:rFonts w:ascii="宋体" w:cs="宋体" w:hint="eastAsia"/>
          <w:color w:val="000000" w:themeColor="text1"/>
          <w:kern w:val="0"/>
          <w:sz w:val="28"/>
          <w:szCs w:val="28"/>
        </w:rPr>
        <w:t>×</w:t>
      </w:r>
      <w:r>
        <w:rPr>
          <w:rFonts w:ascii="宋体" w:hAnsi="宋体" w:cs="宋体" w:hint="eastAsia"/>
          <w:color w:val="000000" w:themeColor="text1"/>
          <w:kern w:val="0"/>
          <w:sz w:val="28"/>
          <w:szCs w:val="28"/>
        </w:rPr>
        <w:t>60</w:t>
      </w:r>
      <w:r>
        <w:rPr>
          <w:rFonts w:ascii="宋体" w:hAnsi="宋体" w:cs="宋体"/>
          <w:color w:val="000000" w:themeColor="text1"/>
          <w:kern w:val="0"/>
          <w:sz w:val="28"/>
          <w:szCs w:val="28"/>
        </w:rPr>
        <w:t>%</w:t>
      </w:r>
      <w:r>
        <w:rPr>
          <w:rFonts w:ascii="宋体" w:hAnsi="宋体" w:cs="宋体" w:hint="eastAsia"/>
          <w:color w:val="000000" w:themeColor="text1"/>
          <w:kern w:val="0"/>
          <w:sz w:val="28"/>
          <w:szCs w:val="28"/>
        </w:rPr>
        <w:t>＋面试成绩</w:t>
      </w:r>
      <w:r>
        <w:rPr>
          <w:rFonts w:ascii="宋体" w:hAnsi="宋体" w:hint="eastAsia"/>
          <w:color w:val="000000" w:themeColor="text1"/>
          <w:sz w:val="28"/>
          <w:szCs w:val="28"/>
        </w:rPr>
        <w:t>（总分</w:t>
      </w:r>
      <w:r>
        <w:rPr>
          <w:rFonts w:ascii="宋体" w:hAnsi="宋体"/>
          <w:color w:val="000000" w:themeColor="text1"/>
          <w:sz w:val="28"/>
          <w:szCs w:val="28"/>
        </w:rPr>
        <w:t>100</w:t>
      </w:r>
      <w:r>
        <w:rPr>
          <w:rFonts w:ascii="宋体" w:hAnsi="宋体" w:hint="eastAsia"/>
          <w:color w:val="000000" w:themeColor="text1"/>
          <w:sz w:val="28"/>
          <w:szCs w:val="28"/>
        </w:rPr>
        <w:t>）</w:t>
      </w:r>
      <w:r>
        <w:rPr>
          <w:rFonts w:ascii="宋体" w:cs="宋体" w:hint="eastAsia"/>
          <w:color w:val="000000" w:themeColor="text1"/>
          <w:kern w:val="0"/>
          <w:sz w:val="28"/>
          <w:szCs w:val="28"/>
        </w:rPr>
        <w:t>×</w:t>
      </w:r>
      <w:r>
        <w:rPr>
          <w:rFonts w:ascii="宋体" w:hAnsi="宋体" w:cs="宋体" w:hint="eastAsia"/>
          <w:color w:val="000000" w:themeColor="text1"/>
          <w:kern w:val="0"/>
          <w:sz w:val="28"/>
          <w:szCs w:val="28"/>
        </w:rPr>
        <w:t>40</w:t>
      </w:r>
      <w:r>
        <w:rPr>
          <w:rFonts w:ascii="宋体" w:hAnsi="宋体" w:cs="宋体"/>
          <w:color w:val="000000" w:themeColor="text1"/>
          <w:kern w:val="0"/>
          <w:sz w:val="28"/>
          <w:szCs w:val="28"/>
        </w:rPr>
        <w:t xml:space="preserve">% </w:t>
      </w:r>
    </w:p>
    <w:p w:rsidR="00757833" w:rsidRDefault="00757833" w:rsidP="00757833">
      <w:pPr>
        <w:spacing w:line="360" w:lineRule="auto"/>
        <w:ind w:firstLineChars="200" w:firstLine="560"/>
        <w:rPr>
          <w:rFonts w:asci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、同等学力考生加试科目成绩不计入复试成绩，但作为录取参考，成绩不合格者不予录取。</w:t>
      </w:r>
    </w:p>
    <w:p w:rsidR="00757833" w:rsidRDefault="00757833" w:rsidP="00757833">
      <w:pPr>
        <w:spacing w:line="360" w:lineRule="auto"/>
        <w:ind w:firstLineChars="200" w:firstLine="560"/>
        <w:rPr>
          <w:rFonts w:asci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、思想政治素质、心理素质和道德品质考核及体检不作量化计入总成绩，但考核和体检不合格者不予录取。</w:t>
      </w:r>
    </w:p>
    <w:p w:rsidR="00757833" w:rsidRDefault="00757833" w:rsidP="00757833">
      <w:pPr>
        <w:spacing w:line="360" w:lineRule="auto"/>
        <w:ind w:firstLineChars="200" w:firstLine="560"/>
        <w:rPr>
          <w:rFonts w:ascii="宋体"/>
          <w:color w:val="000000" w:themeColor="text1"/>
          <w:sz w:val="28"/>
          <w:szCs w:val="28"/>
        </w:rPr>
      </w:pPr>
      <w:r>
        <w:rPr>
          <w:rFonts w:ascii="宋体" w:hAnsi="宋体" w:hint="eastAsia"/>
          <w:color w:val="000000" w:themeColor="text1"/>
          <w:sz w:val="28"/>
          <w:szCs w:val="28"/>
        </w:rPr>
        <w:t>（二）入学考试总成绩</w:t>
      </w:r>
    </w:p>
    <w:p w:rsidR="00757833" w:rsidRDefault="00757833" w:rsidP="00757833">
      <w:pPr>
        <w:spacing w:line="360" w:lineRule="auto"/>
        <w:ind w:firstLineChars="200" w:firstLine="560"/>
        <w:rPr>
          <w:rFonts w:ascii="宋体"/>
          <w:color w:val="000000" w:themeColor="text1"/>
          <w:sz w:val="28"/>
          <w:szCs w:val="28"/>
        </w:rPr>
      </w:pPr>
      <w:r>
        <w:rPr>
          <w:rFonts w:ascii="宋体" w:hAnsi="宋体" w:hint="eastAsia"/>
          <w:color w:val="000000" w:themeColor="text1"/>
          <w:sz w:val="28"/>
          <w:szCs w:val="28"/>
        </w:rPr>
        <w:t>入学考试总成绩由复试总成绩和初试总成绩换算成百分制后按权重相加得出。具体计算公式如下：</w:t>
      </w:r>
    </w:p>
    <w:p w:rsidR="00757833" w:rsidRDefault="00F57884" w:rsidP="00757833">
      <w:pPr>
        <w:spacing w:line="480" w:lineRule="exact"/>
        <w:rPr>
          <w:rFonts w:ascii="宋体" w:hAnsi="宋体" w:cs="宋体"/>
          <w:color w:val="000000" w:themeColor="text1"/>
          <w:kern w:val="0"/>
          <w:sz w:val="28"/>
          <w:szCs w:val="28"/>
        </w:rPr>
      </w:pPr>
      <w:r>
        <w:rPr>
          <w:rFonts w:ascii="宋体" w:hAnsi="宋体"/>
          <w:color w:val="000000" w:themeColor="text1"/>
          <w:sz w:val="28"/>
          <w:szCs w:val="28"/>
        </w:rPr>
        <w:fldChar w:fldCharType="begin"/>
      </w:r>
      <w:r w:rsidR="00C01F6B">
        <w:rPr>
          <w:rFonts w:ascii="宋体" w:hAnsi="宋体"/>
          <w:color w:val="000000" w:themeColor="text1"/>
          <w:sz w:val="28"/>
          <w:szCs w:val="28"/>
        </w:rPr>
        <w:instrText xml:space="preserve"> </w:instrText>
      </w:r>
      <w:r w:rsidR="00C01F6B">
        <w:rPr>
          <w:rFonts w:ascii="宋体" w:hAnsi="宋体" w:hint="eastAsia"/>
          <w:color w:val="000000" w:themeColor="text1"/>
          <w:sz w:val="28"/>
          <w:szCs w:val="28"/>
        </w:rPr>
        <w:instrText>eq \o\ac(○,</w:instrText>
      </w:r>
      <w:r w:rsidR="00C01F6B" w:rsidRPr="00C01F6B">
        <w:rPr>
          <w:rFonts w:ascii="宋体" w:hAnsi="宋体" w:hint="eastAsia"/>
          <w:color w:val="000000" w:themeColor="text1"/>
          <w:position w:val="3"/>
          <w:sz w:val="19"/>
          <w:szCs w:val="28"/>
        </w:rPr>
        <w:instrText>1</w:instrText>
      </w:r>
      <w:r w:rsidR="00C01F6B">
        <w:rPr>
          <w:rFonts w:ascii="宋体" w:hAnsi="宋体" w:hint="eastAsia"/>
          <w:color w:val="000000" w:themeColor="text1"/>
          <w:sz w:val="28"/>
          <w:szCs w:val="28"/>
        </w:rPr>
        <w:instrText>)</w:instrText>
      </w:r>
      <w:r>
        <w:rPr>
          <w:rFonts w:ascii="宋体" w:hAnsi="宋体"/>
          <w:color w:val="000000" w:themeColor="text1"/>
          <w:sz w:val="28"/>
          <w:szCs w:val="28"/>
        </w:rPr>
        <w:fldChar w:fldCharType="end"/>
      </w:r>
      <w:r w:rsidR="00C01F6B" w:rsidRPr="00C01F6B">
        <w:rPr>
          <w:rFonts w:ascii="宋体" w:hAnsi="宋体" w:hint="eastAsia"/>
          <w:color w:val="000000" w:themeColor="text1"/>
          <w:sz w:val="28"/>
          <w:szCs w:val="28"/>
        </w:rPr>
        <w:t>课程与教学论、教育技术学、少年儿童组织与思想意识教育:</w:t>
      </w:r>
      <w:r w:rsidR="00757833">
        <w:rPr>
          <w:rFonts w:ascii="宋体" w:hAnsi="宋体" w:hint="eastAsia"/>
          <w:color w:val="000000" w:themeColor="text1"/>
          <w:sz w:val="28"/>
          <w:szCs w:val="28"/>
        </w:rPr>
        <w:t>入学考试总成绩</w:t>
      </w:r>
      <w:r w:rsidR="00757833">
        <w:rPr>
          <w:rFonts w:ascii="宋体" w:hAnsi="宋体"/>
          <w:color w:val="000000" w:themeColor="text1"/>
          <w:sz w:val="28"/>
          <w:szCs w:val="28"/>
        </w:rPr>
        <w:t>=</w:t>
      </w:r>
      <w:r w:rsidR="00757833">
        <w:rPr>
          <w:rFonts w:ascii="宋体" w:hAnsi="宋体" w:cs="宋体" w:hint="eastAsia"/>
          <w:color w:val="000000" w:themeColor="text1"/>
          <w:kern w:val="0"/>
          <w:sz w:val="28"/>
          <w:szCs w:val="28"/>
        </w:rPr>
        <w:t>初试总成绩÷</w:t>
      </w:r>
      <w:r w:rsidR="00757833">
        <w:rPr>
          <w:rFonts w:ascii="宋体" w:hAnsi="宋体" w:cs="宋体"/>
          <w:color w:val="000000" w:themeColor="text1"/>
          <w:kern w:val="0"/>
          <w:sz w:val="28"/>
          <w:szCs w:val="28"/>
        </w:rPr>
        <w:t>5</w:t>
      </w:r>
      <w:r w:rsidR="00757833">
        <w:rPr>
          <w:rFonts w:ascii="宋体" w:hAnsi="宋体" w:cs="宋体" w:hint="eastAsia"/>
          <w:color w:val="000000" w:themeColor="text1"/>
          <w:kern w:val="0"/>
          <w:sz w:val="28"/>
          <w:szCs w:val="28"/>
        </w:rPr>
        <w:t>×60</w:t>
      </w:r>
      <w:r w:rsidR="00757833">
        <w:rPr>
          <w:rFonts w:ascii="宋体" w:hAnsi="宋体" w:cs="宋体"/>
          <w:color w:val="000000" w:themeColor="text1"/>
          <w:kern w:val="0"/>
          <w:sz w:val="28"/>
          <w:szCs w:val="28"/>
        </w:rPr>
        <w:t>%</w:t>
      </w:r>
      <w:r w:rsidR="00757833">
        <w:rPr>
          <w:rFonts w:ascii="宋体" w:hAnsi="宋体" w:cs="宋体" w:hint="eastAsia"/>
          <w:color w:val="000000" w:themeColor="text1"/>
          <w:kern w:val="0"/>
          <w:sz w:val="28"/>
          <w:szCs w:val="28"/>
        </w:rPr>
        <w:t>＋</w:t>
      </w:r>
      <w:r w:rsidR="00757833">
        <w:rPr>
          <w:rFonts w:ascii="宋体" w:hAnsi="宋体" w:hint="eastAsia"/>
          <w:color w:val="000000" w:themeColor="text1"/>
          <w:sz w:val="28"/>
          <w:szCs w:val="28"/>
        </w:rPr>
        <w:t>复试总成绩</w:t>
      </w:r>
      <w:r w:rsidR="00757833">
        <w:rPr>
          <w:rFonts w:ascii="宋体" w:cs="宋体" w:hint="eastAsia"/>
          <w:color w:val="000000" w:themeColor="text1"/>
          <w:kern w:val="0"/>
          <w:sz w:val="28"/>
          <w:szCs w:val="28"/>
        </w:rPr>
        <w:t>×</w:t>
      </w:r>
      <w:r w:rsidR="00757833">
        <w:rPr>
          <w:rFonts w:ascii="宋体" w:hAnsi="宋体" w:cs="宋体" w:hint="eastAsia"/>
          <w:color w:val="000000" w:themeColor="text1"/>
          <w:kern w:val="0"/>
          <w:sz w:val="28"/>
          <w:szCs w:val="28"/>
        </w:rPr>
        <w:t>40</w:t>
      </w:r>
      <w:r w:rsidR="00757833">
        <w:rPr>
          <w:rFonts w:ascii="宋体" w:hAnsi="宋体" w:cs="宋体"/>
          <w:color w:val="000000" w:themeColor="text1"/>
          <w:kern w:val="0"/>
          <w:sz w:val="28"/>
          <w:szCs w:val="28"/>
        </w:rPr>
        <w:t>%</w:t>
      </w:r>
    </w:p>
    <w:p w:rsidR="00C01F6B" w:rsidRPr="0061068C" w:rsidRDefault="00F57884" w:rsidP="00757833">
      <w:pPr>
        <w:spacing w:line="480" w:lineRule="exact"/>
        <w:rPr>
          <w:rFonts w:ascii="宋体" w:hAnsi="宋体" w:cs="宋体"/>
          <w:color w:val="000000" w:themeColor="text1"/>
          <w:kern w:val="0"/>
          <w:sz w:val="28"/>
          <w:szCs w:val="28"/>
        </w:rPr>
      </w:pPr>
      <w:r>
        <w:rPr>
          <w:rFonts w:ascii="宋体" w:hAnsi="宋体" w:cs="宋体"/>
          <w:color w:val="000000" w:themeColor="text1"/>
          <w:kern w:val="0"/>
          <w:sz w:val="28"/>
          <w:szCs w:val="28"/>
        </w:rPr>
        <w:fldChar w:fldCharType="begin"/>
      </w:r>
      <w:r w:rsidR="00C01F6B">
        <w:rPr>
          <w:rFonts w:ascii="宋体" w:hAnsi="宋体" w:cs="宋体"/>
          <w:color w:val="000000" w:themeColor="text1"/>
          <w:kern w:val="0"/>
          <w:sz w:val="28"/>
          <w:szCs w:val="28"/>
        </w:rPr>
        <w:instrText xml:space="preserve"> </w:instrText>
      </w:r>
      <w:r w:rsidR="00C01F6B">
        <w:rPr>
          <w:rFonts w:ascii="宋体" w:hAnsi="宋体" w:cs="宋体" w:hint="eastAsia"/>
          <w:color w:val="000000" w:themeColor="text1"/>
          <w:kern w:val="0"/>
          <w:sz w:val="28"/>
          <w:szCs w:val="28"/>
        </w:rPr>
        <w:instrText>eq \o\ac(○,</w:instrText>
      </w:r>
      <w:r w:rsidR="00C01F6B" w:rsidRPr="00C01F6B">
        <w:rPr>
          <w:rFonts w:ascii="宋体" w:hAnsi="宋体" w:cs="宋体" w:hint="eastAsia"/>
          <w:color w:val="000000" w:themeColor="text1"/>
          <w:kern w:val="0"/>
          <w:position w:val="3"/>
          <w:sz w:val="19"/>
          <w:szCs w:val="28"/>
        </w:rPr>
        <w:instrText>2</w:instrText>
      </w:r>
      <w:r w:rsidR="00C01F6B">
        <w:rPr>
          <w:rFonts w:ascii="宋体" w:hAnsi="宋体" w:cs="宋体" w:hint="eastAsia"/>
          <w:color w:val="000000" w:themeColor="text1"/>
          <w:kern w:val="0"/>
          <w:sz w:val="28"/>
          <w:szCs w:val="28"/>
        </w:rPr>
        <w:instrText>)</w:instrText>
      </w:r>
      <w:r>
        <w:rPr>
          <w:rFonts w:ascii="宋体" w:hAnsi="宋体" w:cs="宋体"/>
          <w:color w:val="000000" w:themeColor="text1"/>
          <w:kern w:val="0"/>
          <w:sz w:val="28"/>
          <w:szCs w:val="28"/>
        </w:rPr>
        <w:fldChar w:fldCharType="end"/>
      </w:r>
      <w:r w:rsidR="00C01F6B">
        <w:rPr>
          <w:rFonts w:ascii="宋体" w:hAnsi="宋体" w:cs="宋体" w:hint="eastAsia"/>
          <w:color w:val="000000" w:themeColor="text1"/>
          <w:kern w:val="0"/>
          <w:sz w:val="28"/>
          <w:szCs w:val="28"/>
        </w:rPr>
        <w:t>小学教育:</w:t>
      </w:r>
      <w:r w:rsidR="00C01F6B" w:rsidRPr="00C01F6B">
        <w:rPr>
          <w:rFonts w:ascii="宋体" w:hAnsi="宋体" w:hint="eastAsia"/>
          <w:color w:val="000000" w:themeColor="text1"/>
          <w:sz w:val="28"/>
          <w:szCs w:val="28"/>
        </w:rPr>
        <w:t xml:space="preserve"> </w:t>
      </w:r>
      <w:r w:rsidR="00C01F6B">
        <w:rPr>
          <w:rFonts w:ascii="宋体" w:hAnsi="宋体" w:hint="eastAsia"/>
          <w:color w:val="000000" w:themeColor="text1"/>
          <w:sz w:val="28"/>
          <w:szCs w:val="28"/>
        </w:rPr>
        <w:t>入学考试总成绩</w:t>
      </w:r>
      <w:r w:rsidR="00C01F6B">
        <w:rPr>
          <w:rFonts w:ascii="宋体" w:hAnsi="宋体"/>
          <w:color w:val="000000" w:themeColor="text1"/>
          <w:sz w:val="28"/>
          <w:szCs w:val="28"/>
        </w:rPr>
        <w:t>=</w:t>
      </w:r>
      <w:r w:rsidR="00C01F6B">
        <w:rPr>
          <w:rFonts w:ascii="宋体" w:hAnsi="宋体" w:cs="宋体" w:hint="eastAsia"/>
          <w:color w:val="000000" w:themeColor="text1"/>
          <w:kern w:val="0"/>
          <w:sz w:val="28"/>
          <w:szCs w:val="28"/>
        </w:rPr>
        <w:t>初试总成绩÷</w:t>
      </w:r>
      <w:r w:rsidR="00C01F6B">
        <w:rPr>
          <w:rFonts w:ascii="宋体" w:hAnsi="宋体" w:cs="宋体"/>
          <w:color w:val="000000" w:themeColor="text1"/>
          <w:kern w:val="0"/>
          <w:sz w:val="28"/>
          <w:szCs w:val="28"/>
        </w:rPr>
        <w:t>5</w:t>
      </w:r>
      <w:r w:rsidR="00C01F6B">
        <w:rPr>
          <w:rFonts w:ascii="宋体" w:hAnsi="宋体" w:cs="宋体" w:hint="eastAsia"/>
          <w:color w:val="000000" w:themeColor="text1"/>
          <w:kern w:val="0"/>
          <w:sz w:val="28"/>
          <w:szCs w:val="28"/>
        </w:rPr>
        <w:t>×50</w:t>
      </w:r>
      <w:r w:rsidR="00C01F6B">
        <w:rPr>
          <w:rFonts w:ascii="宋体" w:hAnsi="宋体" w:cs="宋体"/>
          <w:color w:val="000000" w:themeColor="text1"/>
          <w:kern w:val="0"/>
          <w:sz w:val="28"/>
          <w:szCs w:val="28"/>
        </w:rPr>
        <w:t>%</w:t>
      </w:r>
      <w:r w:rsidR="00C01F6B">
        <w:rPr>
          <w:rFonts w:ascii="宋体" w:hAnsi="宋体" w:cs="宋体" w:hint="eastAsia"/>
          <w:color w:val="000000" w:themeColor="text1"/>
          <w:kern w:val="0"/>
          <w:sz w:val="28"/>
          <w:szCs w:val="28"/>
        </w:rPr>
        <w:t>＋</w:t>
      </w:r>
      <w:r w:rsidR="00C01F6B">
        <w:rPr>
          <w:rFonts w:ascii="宋体" w:hAnsi="宋体" w:hint="eastAsia"/>
          <w:color w:val="000000" w:themeColor="text1"/>
          <w:sz w:val="28"/>
          <w:szCs w:val="28"/>
        </w:rPr>
        <w:t>复试总成绩</w:t>
      </w:r>
      <w:r w:rsidR="00C01F6B">
        <w:rPr>
          <w:rFonts w:ascii="宋体" w:cs="宋体" w:hint="eastAsia"/>
          <w:color w:val="000000" w:themeColor="text1"/>
          <w:kern w:val="0"/>
          <w:sz w:val="28"/>
          <w:szCs w:val="28"/>
        </w:rPr>
        <w:t>×</w:t>
      </w:r>
      <w:r w:rsidR="00C01F6B">
        <w:rPr>
          <w:rFonts w:ascii="宋体" w:hAnsi="宋体" w:cs="宋体" w:hint="eastAsia"/>
          <w:color w:val="000000" w:themeColor="text1"/>
          <w:kern w:val="0"/>
          <w:sz w:val="28"/>
          <w:szCs w:val="28"/>
        </w:rPr>
        <w:t>50</w:t>
      </w:r>
      <w:r w:rsidR="00C01F6B">
        <w:rPr>
          <w:rFonts w:ascii="宋体" w:hAnsi="宋体" w:cs="宋体"/>
          <w:color w:val="000000" w:themeColor="text1"/>
          <w:kern w:val="0"/>
          <w:sz w:val="28"/>
          <w:szCs w:val="28"/>
        </w:rPr>
        <w:t>%</w:t>
      </w:r>
    </w:p>
    <w:p w:rsidR="00757833" w:rsidRDefault="00757833" w:rsidP="00757833">
      <w:pPr>
        <w:spacing w:line="360" w:lineRule="auto"/>
        <w:ind w:firstLineChars="200" w:firstLine="560"/>
        <w:rPr>
          <w:rFonts w:ascii="宋体"/>
          <w:sz w:val="28"/>
          <w:szCs w:val="28"/>
        </w:rPr>
      </w:pPr>
      <w:r>
        <w:rPr>
          <w:rFonts w:ascii="宋体" w:hAnsi="宋体" w:hint="eastAsia"/>
          <w:sz w:val="28"/>
          <w:szCs w:val="28"/>
        </w:rPr>
        <w:t>六、录取</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hint="eastAsia"/>
          <w:bCs/>
          <w:kern w:val="0"/>
          <w:sz w:val="28"/>
          <w:szCs w:val="28"/>
        </w:rPr>
        <w:t>（一）</w:t>
      </w:r>
      <w:r>
        <w:rPr>
          <w:rFonts w:ascii="宋体" w:hAnsi="宋体" w:hint="eastAsia"/>
          <w:sz w:val="28"/>
          <w:szCs w:val="28"/>
        </w:rPr>
        <w:t>拟录取名单的确定</w:t>
      </w:r>
    </w:p>
    <w:p w:rsidR="00757833" w:rsidRDefault="00757833" w:rsidP="00757833">
      <w:pPr>
        <w:pStyle w:val="a5"/>
        <w:spacing w:before="0" w:beforeAutospacing="0" w:after="0" w:afterAutospacing="0" w:line="360" w:lineRule="auto"/>
        <w:ind w:firstLineChars="200" w:firstLine="560"/>
        <w:rPr>
          <w:sz w:val="28"/>
          <w:szCs w:val="28"/>
        </w:rPr>
      </w:pPr>
      <w:r>
        <w:rPr>
          <w:rFonts w:hint="eastAsia"/>
          <w:sz w:val="28"/>
          <w:szCs w:val="28"/>
        </w:rPr>
        <w:t>拟录取名单，根据各专业招生计划，先从第一志愿报考我校的复试合格生源中，按入学考试总成绩，从高分到低分依次录取，再从调剂复试合格生源中，按入学考试总成绩，从高分到低分依次录取。</w:t>
      </w:r>
    </w:p>
    <w:p w:rsidR="00757833" w:rsidRDefault="00757833" w:rsidP="00757833">
      <w:pPr>
        <w:pStyle w:val="a5"/>
        <w:spacing w:before="0" w:beforeAutospacing="0" w:after="0" w:afterAutospacing="0" w:line="360" w:lineRule="auto"/>
        <w:ind w:firstLineChars="200" w:firstLine="560"/>
        <w:rPr>
          <w:color w:val="000000" w:themeColor="text1"/>
          <w:sz w:val="28"/>
          <w:szCs w:val="28"/>
        </w:rPr>
      </w:pPr>
      <w:r>
        <w:rPr>
          <w:rFonts w:hint="eastAsia"/>
          <w:color w:val="000000" w:themeColor="text1"/>
          <w:sz w:val="28"/>
          <w:szCs w:val="28"/>
        </w:rPr>
        <w:t>特别说明：</w:t>
      </w:r>
    </w:p>
    <w:p w:rsidR="00757833" w:rsidRDefault="00757833" w:rsidP="00757833">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1、课程与教学论、</w:t>
      </w:r>
      <w:r w:rsidRPr="009402D5">
        <w:rPr>
          <w:rFonts w:ascii="宋体" w:hAnsi="宋体" w:hint="eastAsia"/>
          <w:color w:val="000000" w:themeColor="text1"/>
          <w:sz w:val="28"/>
          <w:szCs w:val="28"/>
        </w:rPr>
        <w:t>教育技术学</w:t>
      </w:r>
      <w:r>
        <w:rPr>
          <w:rFonts w:ascii="宋体" w:hAnsi="宋体" w:hint="eastAsia"/>
          <w:color w:val="000000" w:themeColor="text1"/>
          <w:sz w:val="28"/>
          <w:szCs w:val="28"/>
        </w:rPr>
        <w:t>、</w:t>
      </w:r>
      <w:r w:rsidRPr="004F67C1">
        <w:rPr>
          <w:rFonts w:ascii="宋体" w:hAnsi="宋体" w:hint="eastAsia"/>
          <w:color w:val="000000" w:themeColor="text1"/>
          <w:sz w:val="28"/>
          <w:szCs w:val="28"/>
        </w:rPr>
        <w:t>少年儿童组织与思想意识教育</w:t>
      </w:r>
      <w:r>
        <w:rPr>
          <w:rFonts w:ascii="宋体" w:hAnsi="宋体" w:hint="eastAsia"/>
          <w:color w:val="000000" w:themeColor="text1"/>
          <w:sz w:val="28"/>
          <w:szCs w:val="28"/>
        </w:rPr>
        <w:t>、小学教育学科招生计划分配到各招生研究方向，即考生按所报考研究方向排名录取；</w:t>
      </w:r>
    </w:p>
    <w:p w:rsidR="00757833" w:rsidRDefault="00757833" w:rsidP="00757833">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2、各方向招生计划为 ：</w:t>
      </w:r>
    </w:p>
    <w:p w:rsidR="00757833" w:rsidRDefault="00757833" w:rsidP="00757833">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（1）学术硕士  10人</w:t>
      </w:r>
    </w:p>
    <w:p w:rsidR="00757833" w:rsidRDefault="00757833" w:rsidP="00757833">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sym w:font="Wingdings" w:char="F081"/>
      </w:r>
      <w:r>
        <w:rPr>
          <w:rFonts w:ascii="宋体" w:hAnsi="宋体" w:hint="eastAsia"/>
          <w:color w:val="000000" w:themeColor="text1"/>
          <w:sz w:val="28"/>
          <w:szCs w:val="28"/>
        </w:rPr>
        <w:t>课程与教学论 7人：</w:t>
      </w:r>
    </w:p>
    <w:p w:rsidR="00757833" w:rsidRDefault="00757833" w:rsidP="00757833">
      <w:pPr>
        <w:spacing w:line="540" w:lineRule="exact"/>
        <w:ind w:firstLineChars="200" w:firstLine="560"/>
        <w:rPr>
          <w:rFonts w:ascii="宋体" w:hAnsi="宋体"/>
          <w:color w:val="000000" w:themeColor="text1"/>
          <w:sz w:val="28"/>
          <w:szCs w:val="28"/>
        </w:rPr>
      </w:pPr>
      <w:r w:rsidRPr="00CB1765">
        <w:rPr>
          <w:rFonts w:ascii="宋体" w:hAnsi="宋体" w:hint="eastAsia"/>
          <w:color w:val="000000" w:themeColor="text1"/>
          <w:sz w:val="28"/>
          <w:szCs w:val="28"/>
        </w:rPr>
        <w:t>课程与教学原理研究</w:t>
      </w:r>
      <w:r>
        <w:rPr>
          <w:rFonts w:ascii="宋体" w:hAnsi="宋体" w:hint="eastAsia"/>
          <w:color w:val="000000" w:themeColor="text1"/>
          <w:sz w:val="28"/>
          <w:szCs w:val="28"/>
        </w:rPr>
        <w:t>3人、</w:t>
      </w:r>
      <w:r w:rsidRPr="00CB1765">
        <w:rPr>
          <w:rFonts w:ascii="宋体" w:hAnsi="宋体" w:hint="eastAsia"/>
          <w:color w:val="000000" w:themeColor="text1"/>
          <w:sz w:val="28"/>
          <w:szCs w:val="28"/>
        </w:rPr>
        <w:t>课程与教学国际比较研究</w:t>
      </w:r>
      <w:r>
        <w:rPr>
          <w:rFonts w:ascii="宋体" w:hAnsi="宋体" w:hint="eastAsia"/>
          <w:color w:val="000000" w:themeColor="text1"/>
          <w:sz w:val="28"/>
          <w:szCs w:val="28"/>
        </w:rPr>
        <w:t>1人、</w:t>
      </w:r>
      <w:r w:rsidRPr="00CB1765">
        <w:rPr>
          <w:rFonts w:ascii="宋体" w:hAnsi="宋体" w:hint="eastAsia"/>
          <w:color w:val="000000" w:themeColor="text1"/>
          <w:sz w:val="28"/>
          <w:szCs w:val="28"/>
        </w:rPr>
        <w:t>学科课程与教学理论研究</w:t>
      </w:r>
      <w:r>
        <w:rPr>
          <w:rFonts w:ascii="宋体" w:hAnsi="宋体" w:hint="eastAsia"/>
          <w:color w:val="000000" w:themeColor="text1"/>
          <w:sz w:val="28"/>
          <w:szCs w:val="28"/>
        </w:rPr>
        <w:t xml:space="preserve"> 3人。</w:t>
      </w:r>
    </w:p>
    <w:p w:rsidR="00757833" w:rsidRDefault="00F57884" w:rsidP="00757833">
      <w:pPr>
        <w:spacing w:line="540" w:lineRule="exact"/>
        <w:ind w:firstLineChars="200" w:firstLine="560"/>
        <w:rPr>
          <w:rFonts w:ascii="宋体" w:hAnsi="宋体"/>
          <w:color w:val="000000" w:themeColor="text1"/>
          <w:sz w:val="28"/>
          <w:szCs w:val="28"/>
        </w:rPr>
      </w:pPr>
      <w:r>
        <w:rPr>
          <w:rFonts w:ascii="宋体" w:hAnsi="宋体"/>
          <w:color w:val="000000" w:themeColor="text1"/>
          <w:sz w:val="28"/>
          <w:szCs w:val="28"/>
        </w:rPr>
        <w:fldChar w:fldCharType="begin"/>
      </w:r>
      <w:r w:rsidR="00757833">
        <w:rPr>
          <w:rFonts w:ascii="宋体" w:hAnsi="宋体"/>
          <w:color w:val="000000" w:themeColor="text1"/>
          <w:sz w:val="28"/>
          <w:szCs w:val="28"/>
        </w:rPr>
        <w:instrText xml:space="preserve"> </w:instrText>
      </w:r>
      <w:r w:rsidR="00757833">
        <w:rPr>
          <w:rFonts w:ascii="宋体" w:hAnsi="宋体" w:hint="eastAsia"/>
          <w:color w:val="000000" w:themeColor="text1"/>
          <w:sz w:val="28"/>
          <w:szCs w:val="28"/>
        </w:rPr>
        <w:instrText>eq \o\ac(○,</w:instrText>
      </w:r>
      <w:r w:rsidR="00757833" w:rsidRPr="009402D5">
        <w:rPr>
          <w:rFonts w:ascii="宋体" w:hAnsi="宋体" w:hint="eastAsia"/>
          <w:color w:val="000000" w:themeColor="text1"/>
          <w:position w:val="3"/>
          <w:sz w:val="19"/>
          <w:szCs w:val="28"/>
        </w:rPr>
        <w:instrText>2</w:instrText>
      </w:r>
      <w:r w:rsidR="00757833">
        <w:rPr>
          <w:rFonts w:ascii="宋体" w:hAnsi="宋体" w:hint="eastAsia"/>
          <w:color w:val="000000" w:themeColor="text1"/>
          <w:sz w:val="28"/>
          <w:szCs w:val="28"/>
        </w:rPr>
        <w:instrText>)</w:instrText>
      </w:r>
      <w:r>
        <w:rPr>
          <w:rFonts w:ascii="宋体" w:hAnsi="宋体"/>
          <w:color w:val="000000" w:themeColor="text1"/>
          <w:sz w:val="28"/>
          <w:szCs w:val="28"/>
        </w:rPr>
        <w:fldChar w:fldCharType="end"/>
      </w:r>
      <w:r w:rsidR="00757833" w:rsidRPr="009402D5">
        <w:rPr>
          <w:rFonts w:ascii="宋体" w:hAnsi="宋体" w:hint="eastAsia"/>
          <w:color w:val="000000" w:themeColor="text1"/>
          <w:sz w:val="28"/>
          <w:szCs w:val="28"/>
        </w:rPr>
        <w:t>教育技术学</w:t>
      </w:r>
      <w:r w:rsidR="00757833">
        <w:rPr>
          <w:rFonts w:ascii="宋体" w:hAnsi="宋体" w:hint="eastAsia"/>
          <w:color w:val="000000" w:themeColor="text1"/>
          <w:sz w:val="28"/>
          <w:szCs w:val="28"/>
        </w:rPr>
        <w:t xml:space="preserve">  2人：</w:t>
      </w:r>
    </w:p>
    <w:p w:rsidR="00757833" w:rsidRDefault="00757833" w:rsidP="00757833">
      <w:pPr>
        <w:spacing w:line="540" w:lineRule="exact"/>
        <w:ind w:firstLineChars="200" w:firstLine="560"/>
        <w:rPr>
          <w:rFonts w:ascii="宋体" w:hAnsi="宋体"/>
          <w:color w:val="000000" w:themeColor="text1"/>
          <w:sz w:val="28"/>
          <w:szCs w:val="28"/>
        </w:rPr>
      </w:pPr>
      <w:r w:rsidRPr="009402D5">
        <w:rPr>
          <w:rFonts w:ascii="宋体" w:hAnsi="宋体" w:hint="eastAsia"/>
          <w:color w:val="000000" w:themeColor="text1"/>
          <w:sz w:val="28"/>
          <w:szCs w:val="28"/>
        </w:rPr>
        <w:t>信息技术与教育教学深度融合与创新研究</w:t>
      </w:r>
      <w:r>
        <w:rPr>
          <w:rFonts w:ascii="宋体" w:hAnsi="宋体" w:hint="eastAsia"/>
          <w:color w:val="000000" w:themeColor="text1"/>
          <w:sz w:val="28"/>
          <w:szCs w:val="28"/>
        </w:rPr>
        <w:t xml:space="preserve">  2人</w:t>
      </w:r>
    </w:p>
    <w:p w:rsidR="00757833" w:rsidRDefault="00F57884" w:rsidP="00757833">
      <w:pPr>
        <w:spacing w:line="540" w:lineRule="exact"/>
        <w:ind w:firstLineChars="200" w:firstLine="560"/>
        <w:rPr>
          <w:rFonts w:ascii="宋体" w:hAnsi="宋体"/>
          <w:color w:val="000000" w:themeColor="text1"/>
          <w:sz w:val="28"/>
          <w:szCs w:val="28"/>
        </w:rPr>
      </w:pPr>
      <w:r>
        <w:rPr>
          <w:rFonts w:ascii="宋体" w:hAnsi="宋体"/>
          <w:color w:val="000000" w:themeColor="text1"/>
          <w:sz w:val="28"/>
          <w:szCs w:val="28"/>
        </w:rPr>
        <w:fldChar w:fldCharType="begin"/>
      </w:r>
      <w:r w:rsidR="00757833">
        <w:rPr>
          <w:rFonts w:ascii="宋体" w:hAnsi="宋体"/>
          <w:color w:val="000000" w:themeColor="text1"/>
          <w:sz w:val="28"/>
          <w:szCs w:val="28"/>
        </w:rPr>
        <w:instrText xml:space="preserve"> </w:instrText>
      </w:r>
      <w:r w:rsidR="00757833">
        <w:rPr>
          <w:rFonts w:ascii="宋体" w:hAnsi="宋体" w:hint="eastAsia"/>
          <w:color w:val="000000" w:themeColor="text1"/>
          <w:sz w:val="28"/>
          <w:szCs w:val="28"/>
        </w:rPr>
        <w:instrText>eq \o\ac(○,</w:instrText>
      </w:r>
      <w:r w:rsidR="00757833" w:rsidRPr="009402D5">
        <w:rPr>
          <w:rFonts w:ascii="宋体" w:hAnsi="宋体" w:hint="eastAsia"/>
          <w:color w:val="000000" w:themeColor="text1"/>
          <w:position w:val="3"/>
          <w:sz w:val="19"/>
          <w:szCs w:val="28"/>
        </w:rPr>
        <w:instrText>3</w:instrText>
      </w:r>
      <w:r w:rsidR="00757833">
        <w:rPr>
          <w:rFonts w:ascii="宋体" w:hAnsi="宋体" w:hint="eastAsia"/>
          <w:color w:val="000000" w:themeColor="text1"/>
          <w:sz w:val="28"/>
          <w:szCs w:val="28"/>
        </w:rPr>
        <w:instrText>)</w:instrText>
      </w:r>
      <w:r>
        <w:rPr>
          <w:rFonts w:ascii="宋体" w:hAnsi="宋体"/>
          <w:color w:val="000000" w:themeColor="text1"/>
          <w:sz w:val="28"/>
          <w:szCs w:val="28"/>
        </w:rPr>
        <w:fldChar w:fldCharType="end"/>
      </w:r>
      <w:r w:rsidR="00757833" w:rsidRPr="004F67C1">
        <w:rPr>
          <w:rFonts w:ascii="宋体" w:hAnsi="宋体" w:hint="eastAsia"/>
          <w:color w:val="000000" w:themeColor="text1"/>
          <w:sz w:val="28"/>
          <w:szCs w:val="28"/>
        </w:rPr>
        <w:t>少年儿童组织与思想意识教育</w:t>
      </w:r>
      <w:r w:rsidR="00757833">
        <w:rPr>
          <w:rFonts w:ascii="宋体" w:hAnsi="宋体" w:hint="eastAsia"/>
          <w:color w:val="000000" w:themeColor="text1"/>
          <w:sz w:val="28"/>
          <w:szCs w:val="28"/>
        </w:rPr>
        <w:t xml:space="preserve">  1人</w:t>
      </w:r>
    </w:p>
    <w:p w:rsidR="00757833" w:rsidRDefault="00757833" w:rsidP="00757833">
      <w:pPr>
        <w:spacing w:line="540" w:lineRule="exact"/>
        <w:ind w:firstLineChars="200" w:firstLine="560"/>
        <w:rPr>
          <w:rFonts w:ascii="宋体" w:hAnsi="宋体"/>
          <w:color w:val="000000" w:themeColor="text1"/>
          <w:sz w:val="28"/>
          <w:szCs w:val="28"/>
        </w:rPr>
      </w:pPr>
      <w:r w:rsidRPr="004F67C1">
        <w:rPr>
          <w:rFonts w:ascii="宋体" w:hAnsi="宋体" w:hint="eastAsia"/>
          <w:color w:val="000000" w:themeColor="text1"/>
          <w:sz w:val="28"/>
          <w:szCs w:val="28"/>
        </w:rPr>
        <w:t>少年儿童组织的活动理论与实践研究</w:t>
      </w:r>
      <w:r>
        <w:rPr>
          <w:rFonts w:ascii="宋体" w:hAnsi="宋体" w:hint="eastAsia"/>
          <w:color w:val="000000" w:themeColor="text1"/>
          <w:sz w:val="28"/>
          <w:szCs w:val="28"/>
        </w:rPr>
        <w:t xml:space="preserve"> 1人</w:t>
      </w:r>
    </w:p>
    <w:p w:rsidR="00757833" w:rsidRDefault="00757833" w:rsidP="00757833">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（2）教育硕士人  18人</w:t>
      </w:r>
    </w:p>
    <w:p w:rsidR="00757833" w:rsidRDefault="00757833" w:rsidP="00757833">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小学教育（教育硕士）：小学语文 10人，小学数学4人，小学英语4人。</w:t>
      </w:r>
    </w:p>
    <w:p w:rsidR="00757833" w:rsidRDefault="00757833" w:rsidP="00757833">
      <w:pPr>
        <w:widowControl/>
        <w:spacing w:line="360" w:lineRule="auto"/>
        <w:ind w:firstLineChars="200" w:firstLine="560"/>
        <w:jc w:val="left"/>
        <w:rPr>
          <w:rFonts w:ascii="宋体" w:cs="宋体"/>
          <w:bCs/>
          <w:color w:val="000000" w:themeColor="text1"/>
          <w:kern w:val="0"/>
          <w:sz w:val="28"/>
          <w:szCs w:val="28"/>
        </w:rPr>
      </w:pPr>
      <w:r>
        <w:rPr>
          <w:rFonts w:ascii="宋体" w:hAnsi="宋体" w:cs="宋体" w:hint="eastAsia"/>
          <w:bCs/>
          <w:color w:val="000000" w:themeColor="text1"/>
          <w:kern w:val="0"/>
          <w:sz w:val="28"/>
          <w:szCs w:val="28"/>
        </w:rPr>
        <w:t>（二）不予录取情况</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hint="eastAsia"/>
          <w:bCs/>
          <w:kern w:val="0"/>
          <w:sz w:val="28"/>
          <w:szCs w:val="28"/>
        </w:rPr>
        <w:t>以下情形的考生不予排定录取名次，不予录取：</w:t>
      </w:r>
    </w:p>
    <w:p w:rsidR="00757833" w:rsidRDefault="00757833" w:rsidP="00757833">
      <w:pPr>
        <w:widowControl/>
        <w:spacing w:line="360" w:lineRule="auto"/>
        <w:ind w:firstLineChars="200" w:firstLine="560"/>
        <w:jc w:val="left"/>
        <w:rPr>
          <w:rFonts w:ascii="宋体" w:cs="宋体"/>
          <w:color w:val="FF0000"/>
          <w:kern w:val="0"/>
          <w:sz w:val="28"/>
          <w:szCs w:val="28"/>
        </w:rPr>
      </w:pPr>
      <w:r>
        <w:rPr>
          <w:rFonts w:ascii="宋体" w:hAnsi="宋体" w:cs="宋体"/>
          <w:kern w:val="0"/>
          <w:sz w:val="28"/>
          <w:szCs w:val="28"/>
        </w:rPr>
        <w:t>1</w:t>
      </w:r>
      <w:r>
        <w:rPr>
          <w:rFonts w:ascii="宋体" w:hAnsi="宋体" w:cs="宋体" w:hint="eastAsia"/>
          <w:kern w:val="0"/>
          <w:sz w:val="28"/>
          <w:szCs w:val="28"/>
        </w:rPr>
        <w:t>、复试总成绩低于</w:t>
      </w:r>
      <w:r>
        <w:rPr>
          <w:rFonts w:ascii="宋体" w:hAnsi="宋体" w:cs="宋体"/>
          <w:kern w:val="0"/>
          <w:sz w:val="28"/>
          <w:szCs w:val="28"/>
        </w:rPr>
        <w:t>60</w:t>
      </w:r>
      <w:r>
        <w:rPr>
          <w:rFonts w:ascii="宋体" w:hAnsi="宋体" w:cs="宋体" w:hint="eastAsia"/>
          <w:kern w:val="0"/>
          <w:sz w:val="28"/>
          <w:szCs w:val="28"/>
        </w:rPr>
        <w:t>者；</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、同等学力考生加试成绩有一门或一门以上不合格者；</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、思想品德考核不合格者；</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、体检不合格者；</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kern w:val="0"/>
          <w:sz w:val="28"/>
          <w:szCs w:val="28"/>
        </w:rPr>
        <w:t>5</w:t>
      </w:r>
      <w:r>
        <w:rPr>
          <w:rFonts w:ascii="宋体" w:hAnsi="宋体" w:cs="宋体" w:hint="eastAsia"/>
          <w:kern w:val="0"/>
          <w:sz w:val="28"/>
          <w:szCs w:val="28"/>
        </w:rPr>
        <w:t>、弄虚作假取得报考资格，以及复试过程作弊，包括体检作弊、考试作弊者；</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kern w:val="0"/>
          <w:sz w:val="28"/>
          <w:szCs w:val="28"/>
        </w:rPr>
        <w:t>6</w:t>
      </w:r>
      <w:r>
        <w:rPr>
          <w:rFonts w:ascii="宋体" w:hAnsi="宋体" w:cs="宋体" w:hint="eastAsia"/>
          <w:kern w:val="0"/>
          <w:sz w:val="28"/>
          <w:szCs w:val="28"/>
        </w:rPr>
        <w:t>、多次参加复试，已被其他院校列入拟录取名单者。</w:t>
      </w:r>
    </w:p>
    <w:p w:rsidR="00757833" w:rsidRDefault="00757833" w:rsidP="00757833">
      <w:pPr>
        <w:widowControl/>
        <w:spacing w:line="360" w:lineRule="auto"/>
        <w:ind w:firstLineChars="200" w:firstLine="560"/>
        <w:jc w:val="left"/>
        <w:rPr>
          <w:rFonts w:ascii="宋体" w:cs="宋体"/>
          <w:bCs/>
          <w:kern w:val="0"/>
          <w:sz w:val="28"/>
          <w:szCs w:val="28"/>
        </w:rPr>
      </w:pPr>
      <w:r>
        <w:rPr>
          <w:rFonts w:ascii="宋体" w:hAnsi="宋体" w:cs="宋体" w:hint="eastAsia"/>
          <w:bCs/>
          <w:kern w:val="0"/>
          <w:sz w:val="28"/>
          <w:szCs w:val="28"/>
        </w:rPr>
        <w:t>（三）录取类别</w:t>
      </w:r>
    </w:p>
    <w:p w:rsidR="00757833" w:rsidRDefault="00757833" w:rsidP="00757833">
      <w:pPr>
        <w:widowControl/>
        <w:spacing w:line="360" w:lineRule="auto"/>
        <w:ind w:firstLineChars="200" w:firstLine="560"/>
        <w:jc w:val="left"/>
        <w:rPr>
          <w:rFonts w:ascii="宋体"/>
          <w:sz w:val="28"/>
          <w:szCs w:val="28"/>
        </w:rPr>
      </w:pPr>
      <w:r>
        <w:rPr>
          <w:rFonts w:ascii="宋体" w:hAnsi="宋体" w:cs="宋体"/>
          <w:kern w:val="0"/>
          <w:sz w:val="28"/>
          <w:szCs w:val="28"/>
        </w:rPr>
        <w:t>1</w:t>
      </w:r>
      <w:r>
        <w:rPr>
          <w:rFonts w:ascii="宋体" w:hAnsi="宋体" w:cs="宋体" w:hint="eastAsia"/>
          <w:kern w:val="0"/>
          <w:sz w:val="28"/>
          <w:szCs w:val="28"/>
        </w:rPr>
        <w:t>、</w:t>
      </w:r>
      <w:r>
        <w:rPr>
          <w:rFonts w:ascii="宋体" w:hAnsi="宋体" w:hint="eastAsia"/>
          <w:sz w:val="28"/>
          <w:szCs w:val="28"/>
        </w:rPr>
        <w:t>硕士研究生录取类别分为定向和非定向，拟录取为单位定向的硕士生须与用人单位和签订有《定向培养协议书》（复试时提交）。</w:t>
      </w:r>
    </w:p>
    <w:p w:rsidR="00757833" w:rsidRDefault="00757833" w:rsidP="00757833">
      <w:pPr>
        <w:widowControl/>
        <w:spacing w:line="360" w:lineRule="auto"/>
        <w:ind w:firstLineChars="200" w:firstLine="560"/>
        <w:jc w:val="left"/>
        <w:rPr>
          <w:rFonts w:ascii="宋体" w:cs="宋体"/>
          <w:kern w:val="0"/>
          <w:sz w:val="28"/>
          <w:szCs w:val="28"/>
        </w:rPr>
      </w:pPr>
      <w:r>
        <w:rPr>
          <w:rFonts w:ascii="宋体" w:hAnsi="宋体" w:cs="宋体"/>
          <w:kern w:val="0"/>
          <w:sz w:val="28"/>
          <w:szCs w:val="28"/>
        </w:rPr>
        <w:lastRenderedPageBreak/>
        <w:t>2</w:t>
      </w:r>
      <w:r>
        <w:rPr>
          <w:rFonts w:ascii="宋体" w:hAnsi="宋体" w:cs="宋体" w:hint="eastAsia"/>
          <w:kern w:val="0"/>
          <w:sz w:val="28"/>
          <w:szCs w:val="28"/>
        </w:rPr>
        <w:t>、所有录取的非定向全日制硕士研究生须在入学前将人事档案转入我校。</w:t>
      </w:r>
    </w:p>
    <w:p w:rsidR="00757833" w:rsidRDefault="00757833" w:rsidP="00757833">
      <w:pPr>
        <w:spacing w:line="360" w:lineRule="auto"/>
        <w:rPr>
          <w:rFonts w:ascii="宋体"/>
          <w:sz w:val="28"/>
          <w:szCs w:val="28"/>
        </w:rPr>
      </w:pPr>
      <w:r>
        <w:rPr>
          <w:rFonts w:ascii="宋体" w:hAnsi="宋体" w:cs="宋体"/>
          <w:sz w:val="28"/>
          <w:szCs w:val="28"/>
        </w:rPr>
        <w:t xml:space="preserve">    3</w:t>
      </w:r>
      <w:r>
        <w:rPr>
          <w:rFonts w:ascii="宋体" w:hAnsi="宋体" w:cs="宋体" w:hint="eastAsia"/>
          <w:sz w:val="28"/>
          <w:szCs w:val="28"/>
        </w:rPr>
        <w:t>、考生与考生单位因报考研究生而产生的问题由考生自行处理，若因档案调取、协议签订问题造成无法录取的，责任由考生自负。</w:t>
      </w:r>
    </w:p>
    <w:p w:rsidR="00757833" w:rsidRDefault="00757833" w:rsidP="00757833">
      <w:pPr>
        <w:widowControl/>
        <w:spacing w:line="480" w:lineRule="exact"/>
        <w:ind w:firstLineChars="147" w:firstLine="412"/>
        <w:jc w:val="left"/>
        <w:rPr>
          <w:rFonts w:ascii="宋体" w:cs="宋体"/>
          <w:color w:val="000000"/>
          <w:kern w:val="0"/>
          <w:sz w:val="28"/>
          <w:szCs w:val="28"/>
        </w:rPr>
      </w:pPr>
      <w:r>
        <w:rPr>
          <w:rFonts w:ascii="宋体" w:hAnsi="宋体" w:cs="宋体" w:hint="eastAsia"/>
          <w:color w:val="000000"/>
          <w:kern w:val="0"/>
          <w:sz w:val="28"/>
          <w:szCs w:val="28"/>
        </w:rPr>
        <w:t>七、招生工作纪律</w:t>
      </w:r>
    </w:p>
    <w:p w:rsidR="00757833" w:rsidRDefault="00757833" w:rsidP="00757833">
      <w:pPr>
        <w:widowControl/>
        <w:spacing w:line="360" w:lineRule="auto"/>
        <w:ind w:firstLineChars="200" w:firstLine="560"/>
        <w:jc w:val="left"/>
        <w:rPr>
          <w:rFonts w:ascii="宋体"/>
          <w:sz w:val="28"/>
          <w:szCs w:val="28"/>
        </w:rPr>
      </w:pPr>
      <w:r>
        <w:rPr>
          <w:rFonts w:ascii="宋体" w:hAnsi="宋体"/>
          <w:sz w:val="28"/>
          <w:szCs w:val="28"/>
        </w:rPr>
        <w:t>1</w:t>
      </w:r>
      <w:r>
        <w:rPr>
          <w:rFonts w:ascii="宋体" w:hAnsi="宋体" w:hint="eastAsia"/>
          <w:sz w:val="28"/>
          <w:szCs w:val="28"/>
        </w:rPr>
        <w:t>、调剂、复试、录取工作必须坚持原则，严格遵守招生纪律，做到公平、公开、公正，坚决抵制徇私舞弊等不正之风。</w:t>
      </w:r>
    </w:p>
    <w:p w:rsidR="00757833" w:rsidRDefault="00757833" w:rsidP="00757833">
      <w:pPr>
        <w:widowControl/>
        <w:spacing w:line="360" w:lineRule="auto"/>
        <w:ind w:firstLineChars="200" w:firstLine="560"/>
        <w:jc w:val="left"/>
        <w:rPr>
          <w:rFonts w:ascii="宋体"/>
          <w:sz w:val="28"/>
          <w:szCs w:val="28"/>
        </w:rPr>
      </w:pPr>
      <w:r>
        <w:rPr>
          <w:rFonts w:ascii="宋体" w:hAnsi="宋体"/>
          <w:sz w:val="28"/>
          <w:szCs w:val="28"/>
        </w:rPr>
        <w:t>2</w:t>
      </w:r>
      <w:r>
        <w:rPr>
          <w:rFonts w:ascii="宋体" w:hAnsi="宋体" w:hint="eastAsia"/>
          <w:sz w:val="28"/>
          <w:szCs w:val="28"/>
        </w:rPr>
        <w:t>、当年有直系亲属参加研究生考试的，须回避本年度研究生招生各项工作，违者将按相关规定严肃处理。</w:t>
      </w:r>
    </w:p>
    <w:p w:rsidR="00757833" w:rsidRDefault="00757833" w:rsidP="00757833">
      <w:pPr>
        <w:widowControl/>
        <w:spacing w:line="360" w:lineRule="auto"/>
        <w:ind w:firstLineChars="200" w:firstLine="560"/>
        <w:jc w:val="left"/>
        <w:rPr>
          <w:rFonts w:ascii="宋体"/>
          <w:sz w:val="28"/>
          <w:szCs w:val="28"/>
        </w:rPr>
      </w:pPr>
      <w:r>
        <w:rPr>
          <w:rFonts w:ascii="宋体" w:hAnsi="宋体"/>
          <w:sz w:val="28"/>
          <w:szCs w:val="28"/>
        </w:rPr>
        <w:t>3</w:t>
      </w:r>
      <w:r>
        <w:rPr>
          <w:rFonts w:ascii="宋体" w:hAnsi="宋体" w:hint="eastAsia"/>
          <w:sz w:val="28"/>
          <w:szCs w:val="28"/>
        </w:rPr>
        <w:t>、对在研究生招生考试中有违反考试管理规定和考场纪律，影响考试公平、公正行为的考生、考试工作人员及其他相关人员，一律按《国家教育考试违规处理办法》（教育部令第</w:t>
      </w:r>
      <w:r>
        <w:rPr>
          <w:rFonts w:ascii="宋体" w:hAnsi="宋体"/>
          <w:sz w:val="28"/>
          <w:szCs w:val="28"/>
        </w:rPr>
        <w:t>33</w:t>
      </w:r>
      <w:r>
        <w:rPr>
          <w:rFonts w:ascii="宋体" w:hAnsi="宋体" w:hint="eastAsia"/>
          <w:sz w:val="28"/>
          <w:szCs w:val="28"/>
        </w:rPr>
        <w:t>号）严肃处理。对在校生，由其所在学校按有关规定给予处分，直至开除学籍；对在职考生，应通知考生所在单位，由考生所在单位视情节给予党纪或政纪处分；对考试工作人员，由教育考试机构或其所在单位视情节给予相应的行政处分；构成犯罪的，由司法机关依法追究刑事责任。</w:t>
      </w:r>
    </w:p>
    <w:p w:rsidR="00757833" w:rsidRDefault="00757833" w:rsidP="00757833">
      <w:pPr>
        <w:widowControl/>
        <w:spacing w:line="360" w:lineRule="auto"/>
        <w:ind w:firstLineChars="147" w:firstLine="412"/>
        <w:jc w:val="left"/>
        <w:rPr>
          <w:rFonts w:ascii="宋体" w:cs="宋体"/>
          <w:color w:val="000000"/>
          <w:kern w:val="0"/>
          <w:sz w:val="28"/>
          <w:szCs w:val="28"/>
        </w:rPr>
      </w:pPr>
      <w:r>
        <w:rPr>
          <w:rFonts w:ascii="宋体" w:hAnsi="宋体" w:cs="宋体" w:hint="eastAsia"/>
          <w:color w:val="000000"/>
          <w:kern w:val="0"/>
          <w:sz w:val="28"/>
          <w:szCs w:val="28"/>
        </w:rPr>
        <w:t>八、咨询及申诉渠道</w:t>
      </w:r>
    </w:p>
    <w:p w:rsidR="00757833" w:rsidRDefault="00757833" w:rsidP="00757833">
      <w:pPr>
        <w:spacing w:line="360" w:lineRule="auto"/>
        <w:ind w:firstLineChars="200" w:firstLine="560"/>
        <w:rPr>
          <w:rFonts w:ascii="宋体" w:cs="宋体"/>
          <w:kern w:val="0"/>
          <w:sz w:val="28"/>
          <w:szCs w:val="28"/>
        </w:rPr>
      </w:pPr>
      <w:r>
        <w:rPr>
          <w:rFonts w:ascii="宋体" w:hAnsi="宋体" w:cs="宋体" w:hint="eastAsia"/>
          <w:kern w:val="0"/>
          <w:sz w:val="28"/>
          <w:szCs w:val="28"/>
        </w:rPr>
        <w:t>学院研究生招生工作小组对本学院复试工作及其结果负责。</w:t>
      </w:r>
    </w:p>
    <w:p w:rsidR="00757833" w:rsidRDefault="00757833" w:rsidP="00757833">
      <w:pPr>
        <w:spacing w:line="360" w:lineRule="auto"/>
        <w:ind w:firstLineChars="200" w:firstLine="560"/>
        <w:rPr>
          <w:rFonts w:ascii="宋体" w:cs="宋体"/>
          <w:kern w:val="0"/>
          <w:sz w:val="28"/>
          <w:szCs w:val="28"/>
        </w:rPr>
      </w:pPr>
      <w:r>
        <w:rPr>
          <w:rFonts w:ascii="宋体" w:hAnsi="宋体" w:cs="宋体" w:hint="eastAsia"/>
          <w:kern w:val="0"/>
          <w:sz w:val="28"/>
          <w:szCs w:val="28"/>
        </w:rPr>
        <w:t>咨询及申诉渠道电话：</w:t>
      </w:r>
      <w:bookmarkStart w:id="0" w:name="_Hlk508883760"/>
      <w:r>
        <w:rPr>
          <w:rFonts w:ascii="宋体" w:hAnsi="宋体" w:cs="宋体" w:hint="eastAsia"/>
          <w:kern w:val="0"/>
          <w:sz w:val="28"/>
          <w:szCs w:val="28"/>
        </w:rPr>
        <w:t>1571989</w:t>
      </w:r>
      <w:r>
        <w:rPr>
          <w:rFonts w:ascii="宋体" w:hAnsi="宋体" w:cs="宋体"/>
          <w:kern w:val="0"/>
          <w:sz w:val="28"/>
          <w:szCs w:val="28"/>
        </w:rPr>
        <w:t>5682</w:t>
      </w:r>
      <w:bookmarkEnd w:id="0"/>
    </w:p>
    <w:p w:rsidR="00757833" w:rsidRDefault="00757833" w:rsidP="00757833">
      <w:pPr>
        <w:spacing w:line="360" w:lineRule="auto"/>
        <w:ind w:firstLineChars="200" w:firstLine="560"/>
        <w:rPr>
          <w:rFonts w:ascii="宋体" w:cs="宋体"/>
          <w:kern w:val="0"/>
          <w:sz w:val="28"/>
          <w:szCs w:val="28"/>
        </w:rPr>
      </w:pPr>
      <w:r>
        <w:rPr>
          <w:rFonts w:ascii="宋体" w:hAnsi="宋体" w:cs="宋体" w:hint="eastAsia"/>
          <w:kern w:val="0"/>
          <w:sz w:val="28"/>
          <w:szCs w:val="28"/>
        </w:rPr>
        <w:t>通讯地址：海南海口市龙昆南路</w:t>
      </w:r>
      <w:r>
        <w:rPr>
          <w:rFonts w:ascii="宋体" w:hAnsi="宋体" w:cs="宋体"/>
          <w:kern w:val="0"/>
          <w:sz w:val="28"/>
          <w:szCs w:val="28"/>
        </w:rPr>
        <w:t>99</w:t>
      </w:r>
      <w:r>
        <w:rPr>
          <w:rFonts w:ascii="宋体" w:hAnsi="宋体" w:cs="宋体" w:hint="eastAsia"/>
          <w:kern w:val="0"/>
          <w:sz w:val="28"/>
          <w:szCs w:val="28"/>
        </w:rPr>
        <w:t>号海南师范大学初等教育学院</w:t>
      </w:r>
      <w:r>
        <w:rPr>
          <w:rFonts w:ascii="宋体" w:hAnsi="宋体" w:cs="宋体"/>
          <w:kern w:val="0"/>
          <w:sz w:val="28"/>
          <w:szCs w:val="28"/>
        </w:rPr>
        <w:t xml:space="preserve">  571158</w:t>
      </w:r>
    </w:p>
    <w:p w:rsidR="00757833" w:rsidRDefault="00757833" w:rsidP="00757833">
      <w:pPr>
        <w:spacing w:line="360" w:lineRule="auto"/>
        <w:ind w:firstLineChars="200" w:firstLine="560"/>
        <w:rPr>
          <w:rFonts w:ascii="宋体" w:cs="宋体"/>
          <w:color w:val="000000"/>
          <w:kern w:val="0"/>
          <w:sz w:val="28"/>
          <w:szCs w:val="28"/>
        </w:rPr>
      </w:pPr>
      <w:r>
        <w:rPr>
          <w:rFonts w:ascii="宋体" w:hAnsi="宋体" w:cs="宋体" w:hint="eastAsia"/>
          <w:color w:val="000000"/>
          <w:kern w:val="0"/>
          <w:sz w:val="28"/>
          <w:szCs w:val="28"/>
        </w:rPr>
        <w:t>九、其他</w:t>
      </w:r>
    </w:p>
    <w:p w:rsidR="00757833" w:rsidRDefault="00757833" w:rsidP="00757833">
      <w:pPr>
        <w:spacing w:line="360" w:lineRule="auto"/>
        <w:ind w:firstLine="480"/>
        <w:rPr>
          <w:rFonts w:ascii="宋体" w:cs="宋体"/>
          <w:color w:val="000000"/>
          <w:kern w:val="0"/>
          <w:sz w:val="28"/>
          <w:szCs w:val="28"/>
        </w:rPr>
      </w:pPr>
      <w:r>
        <w:rPr>
          <w:rFonts w:ascii="宋体" w:hAnsi="宋体" w:cs="宋体" w:hint="eastAsia"/>
          <w:color w:val="000000"/>
          <w:kern w:val="0"/>
          <w:sz w:val="28"/>
          <w:szCs w:val="28"/>
        </w:rPr>
        <w:lastRenderedPageBreak/>
        <w:t>其他事项参照教育部有关文件以及《海南师范大学</w:t>
      </w:r>
      <w:r>
        <w:rPr>
          <w:rFonts w:ascii="宋体" w:hAnsi="宋体" w:cs="宋体"/>
          <w:color w:val="000000"/>
          <w:kern w:val="0"/>
          <w:sz w:val="28"/>
          <w:szCs w:val="28"/>
        </w:rPr>
        <w:t>2018</w:t>
      </w:r>
      <w:r>
        <w:rPr>
          <w:rFonts w:ascii="宋体" w:hAnsi="宋体" w:cs="宋体" w:hint="eastAsia"/>
          <w:color w:val="000000"/>
          <w:kern w:val="0"/>
          <w:sz w:val="28"/>
          <w:szCs w:val="28"/>
        </w:rPr>
        <w:t>年招收攻读硕士学位研究生复试录取办法》等文件执行。</w:t>
      </w:r>
    </w:p>
    <w:p w:rsidR="00D1623C" w:rsidRDefault="00D1623C" w:rsidP="00757833"/>
    <w:sectPr w:rsidR="00D1623C" w:rsidSect="00757833">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79" w:rsidRDefault="00E83879" w:rsidP="00757833">
      <w:r>
        <w:separator/>
      </w:r>
    </w:p>
  </w:endnote>
  <w:endnote w:type="continuationSeparator" w:id="0">
    <w:p w:rsidR="00E83879" w:rsidRDefault="00E83879" w:rsidP="007578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18030">
    <w:altName w:val="微软雅黑"/>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79" w:rsidRDefault="00E83879" w:rsidP="00757833">
      <w:r>
        <w:separator/>
      </w:r>
    </w:p>
  </w:footnote>
  <w:footnote w:type="continuationSeparator" w:id="0">
    <w:p w:rsidR="00E83879" w:rsidRDefault="00E83879" w:rsidP="007578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7833"/>
    <w:rsid w:val="0002280C"/>
    <w:rsid w:val="0061068C"/>
    <w:rsid w:val="00757833"/>
    <w:rsid w:val="00C01F6B"/>
    <w:rsid w:val="00D1623C"/>
    <w:rsid w:val="00E83879"/>
    <w:rsid w:val="00EA4DF8"/>
    <w:rsid w:val="00F57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83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78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57833"/>
    <w:rPr>
      <w:sz w:val="18"/>
      <w:szCs w:val="18"/>
    </w:rPr>
  </w:style>
  <w:style w:type="paragraph" w:styleId="a4">
    <w:name w:val="footer"/>
    <w:basedOn w:val="a"/>
    <w:link w:val="Char0"/>
    <w:uiPriority w:val="99"/>
    <w:semiHidden/>
    <w:unhideWhenUsed/>
    <w:rsid w:val="007578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57833"/>
    <w:rPr>
      <w:sz w:val="18"/>
      <w:szCs w:val="18"/>
    </w:rPr>
  </w:style>
  <w:style w:type="paragraph" w:styleId="a5">
    <w:name w:val="Normal (Web)"/>
    <w:basedOn w:val="a"/>
    <w:uiPriority w:val="99"/>
    <w:qFormat/>
    <w:rsid w:val="00757833"/>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唐志荣</cp:lastModifiedBy>
  <cp:revision>5</cp:revision>
  <cp:lastPrinted>2018-03-23T08:40:00Z</cp:lastPrinted>
  <dcterms:created xsi:type="dcterms:W3CDTF">2018-03-22T11:28:00Z</dcterms:created>
  <dcterms:modified xsi:type="dcterms:W3CDTF">2018-03-23T08:41:00Z</dcterms:modified>
</cp:coreProperties>
</file>