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44"/>
        </w:rPr>
      </w:pP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专业技术资格认定呈报表</w:t>
      </w:r>
    </w:p>
    <w:p>
      <w:pPr>
        <w:rPr>
          <w:rFonts w:eastAsia="黑体"/>
          <w:sz w:val="30"/>
        </w:rPr>
      </w:pPr>
    </w:p>
    <w:p>
      <w:pPr>
        <w:rPr>
          <w:rFonts w:eastAsia="黑体"/>
          <w:sz w:val="30"/>
        </w:rPr>
      </w:pPr>
    </w:p>
    <w:p>
      <w:pPr>
        <w:rPr>
          <w:rFonts w:eastAsia="黑体"/>
          <w:sz w:val="30"/>
        </w:rPr>
      </w:pPr>
    </w:p>
    <w:p>
      <w:pPr>
        <w:ind w:firstLine="3600" w:firstLineChars="1200"/>
        <w:rPr>
          <w:sz w:val="30"/>
        </w:rPr>
      </w:pPr>
    </w:p>
    <w:p>
      <w:pPr>
        <w:ind w:firstLine="3600" w:firstLineChars="1200"/>
        <w:rPr>
          <w:sz w:val="30"/>
        </w:rPr>
      </w:pPr>
    </w:p>
    <w:p>
      <w:pPr>
        <w:ind w:firstLine="3600" w:firstLineChars="1200"/>
        <w:rPr>
          <w:sz w:val="30"/>
        </w:rPr>
      </w:pPr>
    </w:p>
    <w:p>
      <w:pPr>
        <w:spacing w:line="920" w:lineRule="exact"/>
        <w:ind w:firstLine="2240"/>
        <w:rPr>
          <w:sz w:val="32"/>
          <w:szCs w:val="32"/>
          <w:u w:val="single"/>
        </w:rPr>
      </w:pPr>
      <w:r>
        <w:rPr>
          <w:rFonts w:hint="eastAsia"/>
          <w:sz w:val="32"/>
          <w:szCs w:val="32"/>
        </w:rPr>
        <w:t xml:space="preserve">单      位  </w:t>
      </w:r>
      <w:r>
        <w:rPr>
          <w:rFonts w:hint="eastAsia"/>
          <w:sz w:val="32"/>
          <w:szCs w:val="32"/>
          <w:u w:val="single"/>
        </w:rPr>
        <w:t xml:space="preserve">    初等教育学院    </w:t>
      </w:r>
    </w:p>
    <w:p>
      <w:pPr>
        <w:spacing w:line="920" w:lineRule="exact"/>
        <w:ind w:firstLine="2240"/>
        <w:rPr>
          <w:sz w:val="32"/>
          <w:szCs w:val="32"/>
          <w:u w:val="single"/>
        </w:rPr>
      </w:pPr>
      <w:r>
        <w:rPr>
          <w:rFonts w:hint="eastAsia"/>
          <w:sz w:val="32"/>
          <w:szCs w:val="32"/>
        </w:rPr>
        <w:t xml:space="preserve">姓      名  </w:t>
      </w:r>
      <w:r>
        <w:rPr>
          <w:rFonts w:hint="eastAsia"/>
          <w:sz w:val="32"/>
          <w:szCs w:val="32"/>
          <w:u w:val="single"/>
        </w:rPr>
        <w:t xml:space="preserve">       陈林          </w:t>
      </w:r>
    </w:p>
    <w:p>
      <w:pPr>
        <w:spacing w:line="920" w:lineRule="exact"/>
        <w:ind w:firstLine="2240"/>
        <w:rPr>
          <w:sz w:val="32"/>
          <w:szCs w:val="32"/>
          <w:u w:val="single"/>
        </w:rPr>
      </w:pPr>
      <w:r>
        <w:rPr>
          <w:rFonts w:hint="eastAsia"/>
          <w:sz w:val="32"/>
          <w:szCs w:val="32"/>
        </w:rPr>
        <w:t xml:space="preserve">申报 专 业  </w:t>
      </w:r>
      <w:r>
        <w:rPr>
          <w:rFonts w:hint="eastAsia"/>
          <w:sz w:val="32"/>
          <w:szCs w:val="32"/>
          <w:u w:val="single"/>
        </w:rPr>
        <w:t xml:space="preserve">       教师教育      </w:t>
      </w:r>
    </w:p>
    <w:p>
      <w:pPr>
        <w:spacing w:line="920" w:lineRule="exact"/>
        <w:ind w:firstLine="2240"/>
        <w:rPr>
          <w:sz w:val="32"/>
          <w:szCs w:val="32"/>
          <w:u w:val="single"/>
        </w:rPr>
      </w:pPr>
      <w:r>
        <w:rPr>
          <w:rFonts w:hint="eastAsia"/>
          <w:sz w:val="32"/>
          <w:szCs w:val="32"/>
        </w:rPr>
        <w:t xml:space="preserve">拟认定资格  </w:t>
      </w:r>
      <w:r>
        <w:rPr>
          <w:rFonts w:hint="eastAsia"/>
          <w:sz w:val="32"/>
          <w:szCs w:val="32"/>
          <w:u w:val="single"/>
        </w:rPr>
        <w:t xml:space="preserve">    中级专业技术资格—讲师 </w:t>
      </w:r>
    </w:p>
    <w:p>
      <w:pPr>
        <w:spacing w:line="920" w:lineRule="exact"/>
        <w:ind w:firstLine="2240"/>
        <w:rPr>
          <w:sz w:val="32"/>
          <w:szCs w:val="32"/>
          <w:u w:val="single"/>
        </w:rPr>
      </w:pPr>
      <w:r>
        <w:rPr>
          <w:rFonts w:hint="eastAsia"/>
          <w:sz w:val="32"/>
          <w:szCs w:val="32"/>
        </w:rPr>
        <w:t xml:space="preserve">填表日期 ：    </w:t>
      </w:r>
      <w:r>
        <w:rPr>
          <w:sz w:val="32"/>
          <w:szCs w:val="32"/>
        </w:rPr>
        <w:t>2023</w:t>
      </w:r>
      <w:r>
        <w:rPr>
          <w:rFonts w:hint="eastAsia"/>
          <w:sz w:val="32"/>
          <w:szCs w:val="32"/>
        </w:rPr>
        <w:t xml:space="preserve">  年  </w:t>
      </w:r>
      <w:r>
        <w:rPr>
          <w:sz w:val="32"/>
          <w:szCs w:val="32"/>
        </w:rPr>
        <w:t>9</w:t>
      </w:r>
      <w:r>
        <w:rPr>
          <w:rFonts w:hint="eastAsia"/>
          <w:sz w:val="32"/>
          <w:szCs w:val="32"/>
        </w:rPr>
        <w:t xml:space="preserve">  月  </w:t>
      </w:r>
      <w:r>
        <w:rPr>
          <w:sz w:val="32"/>
          <w:szCs w:val="32"/>
        </w:rPr>
        <w:t>4</w:t>
      </w:r>
      <w:r>
        <w:rPr>
          <w:rFonts w:hint="eastAsia"/>
          <w:sz w:val="32"/>
          <w:szCs w:val="32"/>
        </w:rPr>
        <w:t xml:space="preserve">  日 </w:t>
      </w: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b/>
          <w:spacing w:val="26"/>
          <w:sz w:val="24"/>
          <w:u w:val="single"/>
        </w:rPr>
      </w:pPr>
    </w:p>
    <w:p>
      <w:pPr>
        <w:jc w:val="center"/>
        <w:rPr>
          <w:b/>
          <w:spacing w:val="26"/>
          <w:sz w:val="32"/>
          <w:szCs w:val="32"/>
        </w:rPr>
      </w:pPr>
      <w:r>
        <w:rPr>
          <w:rFonts w:hint="eastAsia"/>
          <w:b/>
          <w:spacing w:val="26"/>
          <w:sz w:val="32"/>
          <w:szCs w:val="32"/>
        </w:rPr>
        <w:t>海南师范大学印制</w:t>
      </w:r>
    </w:p>
    <w:p>
      <w:pPr>
        <w:jc w:val="center"/>
        <w:rPr>
          <w:rFonts w:eastAsia="黑体"/>
          <w:sz w:val="44"/>
        </w:rPr>
      </w:pPr>
      <w:r>
        <w:rPr>
          <w:sz w:val="32"/>
        </w:rPr>
        <w:br w:type="page"/>
      </w:r>
      <w:r>
        <w:rPr>
          <w:rFonts w:hint="eastAsia" w:eastAsia="黑体"/>
          <w:sz w:val="44"/>
        </w:rPr>
        <w:t>填   表   说  明</w:t>
      </w:r>
    </w:p>
    <w:p>
      <w:pPr>
        <w:pStyle w:val="2"/>
        <w:jc w:val="both"/>
      </w:pPr>
      <w:r>
        <w:rPr>
          <w:rFonts w:hint="eastAsia"/>
        </w:rPr>
        <w:t xml:space="preserve">   一、本表仅供国家承认的全日制正规博士、硕士研究毕业生、大、中专毕业生及博士后工作站出站博士后人员认定专业技术资格使用。</w:t>
      </w:r>
    </w:p>
    <w:p>
      <w:pPr>
        <w:ind w:firstLine="720" w:firstLineChars="200"/>
        <w:rPr>
          <w:spacing w:val="20"/>
          <w:sz w:val="32"/>
        </w:rPr>
      </w:pPr>
      <w:r>
        <w:rPr>
          <w:rFonts w:hint="eastAsia"/>
          <w:spacing w:val="20"/>
          <w:sz w:val="32"/>
        </w:rPr>
        <w:t>二、认定条件</w:t>
      </w:r>
    </w:p>
    <w:p>
      <w:pPr>
        <w:ind w:left="61" w:leftChars="29" w:firstLine="1080" w:firstLineChars="300"/>
        <w:rPr>
          <w:spacing w:val="20"/>
          <w:sz w:val="32"/>
        </w:rPr>
      </w:pPr>
      <w:r>
        <w:rPr>
          <w:rFonts w:hint="eastAsia"/>
          <w:spacing w:val="20"/>
          <w:sz w:val="32"/>
        </w:rPr>
        <w:t>1、中专毕业，工作满一年，考核合格，可认定员级专业技术资格。</w:t>
      </w:r>
    </w:p>
    <w:p>
      <w:pPr>
        <w:ind w:left="61" w:leftChars="29" w:firstLine="1080" w:firstLineChars="300"/>
        <w:rPr>
          <w:spacing w:val="20"/>
          <w:sz w:val="32"/>
        </w:rPr>
      </w:pPr>
      <w:r>
        <w:rPr>
          <w:rFonts w:hint="eastAsia"/>
          <w:spacing w:val="20"/>
          <w:sz w:val="32"/>
        </w:rPr>
        <w:t>2、大专毕业，工作满三年，考核合格，可认定助理级专业技术资格。</w:t>
      </w:r>
    </w:p>
    <w:p>
      <w:pPr>
        <w:ind w:left="1139"/>
        <w:rPr>
          <w:spacing w:val="20"/>
          <w:sz w:val="32"/>
        </w:rPr>
      </w:pPr>
      <w:r>
        <w:rPr>
          <w:rFonts w:hint="eastAsia"/>
          <w:spacing w:val="20"/>
          <w:sz w:val="32"/>
        </w:rPr>
        <w:t>3、本科毕业，工作满一年，考核合格，可认定助理级</w:t>
      </w:r>
    </w:p>
    <w:p>
      <w:pPr>
        <w:rPr>
          <w:spacing w:val="20"/>
          <w:sz w:val="32"/>
        </w:rPr>
      </w:pPr>
      <w:r>
        <w:rPr>
          <w:rFonts w:hint="eastAsia"/>
          <w:spacing w:val="20"/>
          <w:sz w:val="32"/>
        </w:rPr>
        <w:t>专业技术资格。</w:t>
      </w:r>
    </w:p>
    <w:p>
      <w:pPr>
        <w:ind w:firstLine="1080" w:firstLineChars="300"/>
        <w:rPr>
          <w:spacing w:val="20"/>
          <w:sz w:val="32"/>
        </w:rPr>
      </w:pPr>
      <w:r>
        <w:rPr>
          <w:rFonts w:hint="eastAsia"/>
          <w:spacing w:val="20"/>
          <w:sz w:val="32"/>
        </w:rPr>
        <w:t>4、获得硕士学位，工作满三年，考核合格，可认定中级专业技术资格。</w:t>
      </w:r>
    </w:p>
    <w:p>
      <w:pPr>
        <w:ind w:left="420" w:leftChars="200" w:firstLine="720" w:firstLineChars="200"/>
        <w:rPr>
          <w:spacing w:val="20"/>
          <w:sz w:val="32"/>
        </w:rPr>
      </w:pPr>
      <w:r>
        <w:rPr>
          <w:rFonts w:hint="eastAsia"/>
          <w:spacing w:val="20"/>
          <w:sz w:val="32"/>
        </w:rPr>
        <w:t>5、获得博士学位，可认定中级专业技术资格。</w:t>
      </w:r>
    </w:p>
    <w:p>
      <w:pPr>
        <w:ind w:left="420" w:leftChars="200" w:firstLine="720" w:firstLineChars="200"/>
        <w:rPr>
          <w:spacing w:val="20"/>
          <w:sz w:val="32"/>
        </w:rPr>
      </w:pPr>
      <w:r>
        <w:rPr>
          <w:rFonts w:hint="eastAsia"/>
          <w:spacing w:val="20"/>
          <w:sz w:val="32"/>
        </w:rPr>
        <w:t>6、博士后人员，出站时考核合格，可认定副高级专业</w:t>
      </w:r>
    </w:p>
    <w:p>
      <w:pPr>
        <w:rPr>
          <w:spacing w:val="20"/>
          <w:sz w:val="32"/>
        </w:rPr>
      </w:pPr>
      <w:r>
        <w:rPr>
          <w:rFonts w:hint="eastAsia"/>
          <w:spacing w:val="20"/>
          <w:sz w:val="32"/>
        </w:rPr>
        <w:t>技术资格。</w:t>
      </w:r>
    </w:p>
    <w:p>
      <w:pPr>
        <w:ind w:left="420" w:leftChars="200" w:firstLine="720" w:firstLineChars="200"/>
        <w:rPr>
          <w:spacing w:val="20"/>
          <w:sz w:val="32"/>
        </w:rPr>
      </w:pPr>
      <w:r>
        <w:rPr>
          <w:rFonts w:hint="eastAsia"/>
          <w:spacing w:val="20"/>
          <w:sz w:val="32"/>
        </w:rPr>
        <w:t>以上所认定的专业技术资格均须与所学专业对口。</w:t>
      </w:r>
    </w:p>
    <w:p>
      <w:pPr>
        <w:ind w:firstLine="720" w:firstLineChars="200"/>
        <w:rPr>
          <w:spacing w:val="20"/>
          <w:sz w:val="32"/>
        </w:rPr>
      </w:pPr>
      <w:r>
        <w:rPr>
          <w:rFonts w:hint="eastAsia"/>
          <w:spacing w:val="20"/>
          <w:sz w:val="32"/>
        </w:rPr>
        <w:t>三、本表内容要具体、真实，字迹要端正、清楚。填写内容应经人事部门审核认可。填写内容较多，可另加附件。</w:t>
      </w:r>
    </w:p>
    <w:p>
      <w:pPr>
        <w:ind w:firstLine="720" w:firstLineChars="200"/>
        <w:jc w:val="center"/>
        <w:rPr>
          <w:rFonts w:eastAsia="黑体"/>
          <w:spacing w:val="20"/>
          <w:sz w:val="44"/>
        </w:rPr>
      </w:pPr>
      <w:r>
        <w:rPr>
          <w:spacing w:val="20"/>
          <w:sz w:val="32"/>
        </w:rPr>
        <w:br w:type="page"/>
      </w:r>
      <w:r>
        <w:rPr>
          <w:rFonts w:hint="eastAsia" w:eastAsia="黑体"/>
          <w:spacing w:val="20"/>
          <w:sz w:val="44"/>
        </w:rPr>
        <w:t>专业技术人员资格认定申报表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164"/>
        <w:gridCol w:w="1275"/>
        <w:gridCol w:w="1050"/>
        <w:gridCol w:w="631"/>
        <w:gridCol w:w="851"/>
        <w:gridCol w:w="183"/>
        <w:gridCol w:w="809"/>
        <w:gridCol w:w="850"/>
        <w:gridCol w:w="1276"/>
        <w:gridCol w:w="621"/>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1263" w:type="dxa"/>
            <w:gridSpan w:val="2"/>
            <w:vAlign w:val="center"/>
          </w:tcPr>
          <w:p>
            <w:pPr>
              <w:jc w:val="center"/>
              <w:rPr>
                <w:rFonts w:ascii="宋体" w:hAnsi="宋体"/>
                <w:spacing w:val="20"/>
                <w:szCs w:val="21"/>
              </w:rPr>
            </w:pPr>
          </w:p>
        </w:tc>
        <w:tc>
          <w:tcPr>
            <w:tcW w:w="1275" w:type="dxa"/>
            <w:vAlign w:val="center"/>
          </w:tcPr>
          <w:p>
            <w:pPr>
              <w:jc w:val="center"/>
              <w:rPr>
                <w:rFonts w:ascii="宋体" w:hAnsi="宋体"/>
                <w:spacing w:val="20"/>
                <w:szCs w:val="21"/>
              </w:rPr>
            </w:pPr>
          </w:p>
        </w:tc>
        <w:tc>
          <w:tcPr>
            <w:tcW w:w="1050" w:type="dxa"/>
            <w:vAlign w:val="center"/>
          </w:tcPr>
          <w:p>
            <w:pPr>
              <w:jc w:val="center"/>
              <w:rPr>
                <w:rFonts w:ascii="宋体" w:hAnsi="宋体"/>
                <w:spacing w:val="20"/>
                <w:szCs w:val="21"/>
              </w:rPr>
            </w:pPr>
          </w:p>
        </w:tc>
        <w:tc>
          <w:tcPr>
            <w:tcW w:w="631" w:type="dxa"/>
            <w:vAlign w:val="center"/>
          </w:tcPr>
          <w:p>
            <w:pPr>
              <w:jc w:val="center"/>
              <w:rPr>
                <w:rFonts w:ascii="宋体" w:hAnsi="宋体"/>
                <w:spacing w:val="20"/>
                <w:szCs w:val="21"/>
              </w:rPr>
            </w:pPr>
          </w:p>
        </w:tc>
        <w:tc>
          <w:tcPr>
            <w:tcW w:w="851" w:type="dxa"/>
            <w:vAlign w:val="center"/>
          </w:tcPr>
          <w:p>
            <w:pPr>
              <w:jc w:val="center"/>
              <w:rPr>
                <w:rFonts w:ascii="宋体" w:hAnsi="宋体"/>
                <w:spacing w:val="20"/>
                <w:szCs w:val="21"/>
              </w:rPr>
            </w:pPr>
          </w:p>
        </w:tc>
        <w:tc>
          <w:tcPr>
            <w:tcW w:w="992" w:type="dxa"/>
            <w:gridSpan w:val="2"/>
            <w:vAlign w:val="center"/>
          </w:tcPr>
          <w:p>
            <w:pPr>
              <w:jc w:val="center"/>
              <w:rPr>
                <w:rFonts w:ascii="宋体" w:hAnsi="宋体"/>
                <w:spacing w:val="20"/>
                <w:szCs w:val="21"/>
              </w:rPr>
            </w:pPr>
          </w:p>
        </w:tc>
        <w:tc>
          <w:tcPr>
            <w:tcW w:w="850" w:type="dxa"/>
            <w:vAlign w:val="center"/>
          </w:tcPr>
          <w:p>
            <w:pPr>
              <w:jc w:val="center"/>
              <w:rPr>
                <w:rFonts w:ascii="宋体" w:hAnsi="宋体"/>
                <w:spacing w:val="20"/>
                <w:szCs w:val="21"/>
              </w:rPr>
            </w:pPr>
          </w:p>
        </w:tc>
        <w:tc>
          <w:tcPr>
            <w:tcW w:w="1276" w:type="dxa"/>
            <w:vAlign w:val="center"/>
          </w:tcPr>
          <w:p>
            <w:pPr>
              <w:jc w:val="center"/>
              <w:rPr>
                <w:rFonts w:ascii="宋体" w:hAnsi="宋体"/>
                <w:spacing w:val="20"/>
                <w:szCs w:val="21"/>
              </w:rPr>
            </w:pPr>
          </w:p>
        </w:tc>
        <w:tc>
          <w:tcPr>
            <w:tcW w:w="1723" w:type="dxa"/>
            <w:gridSpan w:val="2"/>
            <w:vMerge w:val="restart"/>
            <w:vAlign w:val="center"/>
          </w:tcPr>
          <w:p>
            <w:pP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1263" w:type="dxa"/>
            <w:gridSpan w:val="2"/>
            <w:vAlign w:val="center"/>
          </w:tcPr>
          <w:p>
            <w:pPr>
              <w:jc w:val="center"/>
              <w:rPr>
                <w:rFonts w:ascii="宋体" w:hAnsi="宋体"/>
                <w:spacing w:val="20"/>
                <w:szCs w:val="21"/>
              </w:rPr>
            </w:pPr>
          </w:p>
        </w:tc>
        <w:tc>
          <w:tcPr>
            <w:tcW w:w="1275" w:type="dxa"/>
            <w:vAlign w:val="center"/>
          </w:tcPr>
          <w:p>
            <w:pPr>
              <w:jc w:val="center"/>
              <w:rPr>
                <w:rFonts w:ascii="宋体" w:hAnsi="宋体"/>
                <w:spacing w:val="20"/>
                <w:szCs w:val="21"/>
              </w:rPr>
            </w:pPr>
          </w:p>
        </w:tc>
        <w:tc>
          <w:tcPr>
            <w:tcW w:w="1050" w:type="dxa"/>
            <w:vAlign w:val="center"/>
          </w:tcPr>
          <w:p>
            <w:pPr>
              <w:jc w:val="center"/>
              <w:rPr>
                <w:rFonts w:ascii="宋体" w:hAnsi="宋体"/>
                <w:spacing w:val="20"/>
                <w:szCs w:val="21"/>
              </w:rPr>
            </w:pPr>
          </w:p>
        </w:tc>
        <w:tc>
          <w:tcPr>
            <w:tcW w:w="2474" w:type="dxa"/>
            <w:gridSpan w:val="4"/>
            <w:vAlign w:val="center"/>
          </w:tcPr>
          <w:p>
            <w:pPr>
              <w:rPr>
                <w:rFonts w:ascii="宋体" w:hAnsi="宋体"/>
                <w:spacing w:val="20"/>
                <w:szCs w:val="21"/>
              </w:rPr>
            </w:pPr>
          </w:p>
        </w:tc>
        <w:tc>
          <w:tcPr>
            <w:tcW w:w="850" w:type="dxa"/>
            <w:vAlign w:val="center"/>
          </w:tcPr>
          <w:p>
            <w:pPr>
              <w:jc w:val="center"/>
              <w:rPr>
                <w:rFonts w:ascii="宋体" w:hAnsi="宋体"/>
                <w:spacing w:val="20"/>
                <w:szCs w:val="21"/>
              </w:rPr>
            </w:pPr>
          </w:p>
        </w:tc>
        <w:tc>
          <w:tcPr>
            <w:tcW w:w="1276" w:type="dxa"/>
            <w:vAlign w:val="center"/>
          </w:tcPr>
          <w:p>
            <w:pPr>
              <w:jc w:val="center"/>
              <w:rPr>
                <w:rFonts w:ascii="宋体" w:hAnsi="宋体"/>
                <w:spacing w:val="20"/>
                <w:szCs w:val="21"/>
              </w:rPr>
            </w:pPr>
          </w:p>
        </w:tc>
        <w:tc>
          <w:tcPr>
            <w:tcW w:w="1723" w:type="dxa"/>
            <w:gridSpan w:val="2"/>
            <w:vMerge w:val="continue"/>
          </w:tcPr>
          <w:p>
            <w:pPr>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2538" w:type="dxa"/>
            <w:gridSpan w:val="3"/>
            <w:vAlign w:val="center"/>
          </w:tcPr>
          <w:p>
            <w:pPr>
              <w:jc w:val="center"/>
              <w:rPr>
                <w:rFonts w:ascii="宋体" w:hAnsi="宋体"/>
                <w:spacing w:val="20"/>
                <w:szCs w:val="21"/>
              </w:rPr>
            </w:pPr>
          </w:p>
        </w:tc>
        <w:tc>
          <w:tcPr>
            <w:tcW w:w="5650" w:type="dxa"/>
            <w:gridSpan w:val="7"/>
            <w:vAlign w:val="center"/>
          </w:tcPr>
          <w:p>
            <w:pPr>
              <w:jc w:val="center"/>
              <w:rPr>
                <w:rFonts w:ascii="宋体" w:hAnsi="宋体"/>
                <w:spacing w:val="20"/>
                <w:szCs w:val="21"/>
              </w:rPr>
            </w:pPr>
          </w:p>
        </w:tc>
        <w:tc>
          <w:tcPr>
            <w:tcW w:w="1723" w:type="dxa"/>
            <w:gridSpan w:val="2"/>
            <w:vMerge w:val="continue"/>
          </w:tcPr>
          <w:p>
            <w:pPr>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263" w:type="dxa"/>
            <w:gridSpan w:val="2"/>
            <w:vMerge w:val="restart"/>
            <w:textDirection w:val="tbRlV"/>
            <w:vAlign w:val="center"/>
          </w:tcPr>
          <w:p>
            <w:pPr>
              <w:ind w:left="113" w:right="113"/>
              <w:jc w:val="center"/>
              <w:rPr>
                <w:rFonts w:ascii="宋体" w:hAnsi="宋体"/>
                <w:spacing w:val="20"/>
                <w:szCs w:val="21"/>
              </w:rPr>
            </w:pPr>
            <w:r>
              <w:rPr>
                <w:rFonts w:hint="eastAsia" w:ascii="宋体" w:hAnsi="宋体"/>
                <w:spacing w:val="20"/>
                <w:szCs w:val="21"/>
              </w:rPr>
              <w:t>最高学历</w:t>
            </w:r>
          </w:p>
        </w:tc>
        <w:tc>
          <w:tcPr>
            <w:tcW w:w="1275" w:type="dxa"/>
            <w:vAlign w:val="center"/>
          </w:tcPr>
          <w:p>
            <w:pPr>
              <w:jc w:val="center"/>
              <w:rPr>
                <w:rFonts w:ascii="宋体" w:hAnsi="宋体"/>
                <w:spacing w:val="20"/>
                <w:szCs w:val="21"/>
              </w:rPr>
            </w:pPr>
            <w:r>
              <w:rPr>
                <w:rFonts w:hint="eastAsia" w:ascii="宋体" w:hAnsi="宋体"/>
                <w:spacing w:val="20"/>
                <w:szCs w:val="21"/>
              </w:rPr>
              <w:t>毕业</w:t>
            </w:r>
          </w:p>
          <w:p>
            <w:pPr>
              <w:jc w:val="center"/>
              <w:rPr>
                <w:rFonts w:ascii="宋体" w:hAnsi="宋体"/>
                <w:spacing w:val="20"/>
                <w:szCs w:val="21"/>
              </w:rPr>
            </w:pPr>
            <w:r>
              <w:rPr>
                <w:rFonts w:hint="eastAsia" w:ascii="宋体" w:hAnsi="宋体"/>
                <w:spacing w:val="20"/>
                <w:szCs w:val="21"/>
              </w:rPr>
              <w:t>时间</w:t>
            </w:r>
          </w:p>
        </w:tc>
        <w:tc>
          <w:tcPr>
            <w:tcW w:w="2715" w:type="dxa"/>
            <w:gridSpan w:val="4"/>
            <w:vAlign w:val="center"/>
          </w:tcPr>
          <w:p>
            <w:pPr>
              <w:jc w:val="center"/>
              <w:rPr>
                <w:rFonts w:ascii="宋体" w:hAnsi="宋体"/>
                <w:spacing w:val="20"/>
                <w:szCs w:val="21"/>
              </w:rPr>
            </w:pPr>
            <w:r>
              <w:rPr>
                <w:rFonts w:hint="eastAsia" w:ascii="宋体" w:hAnsi="宋体"/>
                <w:spacing w:val="20"/>
                <w:szCs w:val="21"/>
              </w:rPr>
              <w:t>院     校</w:t>
            </w:r>
          </w:p>
        </w:tc>
        <w:tc>
          <w:tcPr>
            <w:tcW w:w="1659" w:type="dxa"/>
            <w:gridSpan w:val="2"/>
            <w:vAlign w:val="center"/>
          </w:tcPr>
          <w:p>
            <w:pPr>
              <w:jc w:val="center"/>
              <w:rPr>
                <w:rFonts w:ascii="宋体" w:hAnsi="宋体"/>
                <w:spacing w:val="20"/>
                <w:szCs w:val="21"/>
              </w:rPr>
            </w:pPr>
            <w:r>
              <w:rPr>
                <w:rFonts w:hint="eastAsia" w:ascii="宋体" w:hAnsi="宋体"/>
                <w:spacing w:val="20"/>
                <w:szCs w:val="21"/>
              </w:rPr>
              <w:t>专     业</w:t>
            </w:r>
          </w:p>
        </w:tc>
        <w:tc>
          <w:tcPr>
            <w:tcW w:w="1897" w:type="dxa"/>
            <w:gridSpan w:val="2"/>
            <w:vAlign w:val="center"/>
          </w:tcPr>
          <w:p>
            <w:pPr>
              <w:jc w:val="center"/>
              <w:rPr>
                <w:rFonts w:ascii="宋体" w:hAnsi="宋体"/>
                <w:spacing w:val="20"/>
                <w:szCs w:val="21"/>
              </w:rPr>
            </w:pPr>
            <w:r>
              <w:rPr>
                <w:rFonts w:hint="eastAsia" w:ascii="宋体" w:hAnsi="宋体"/>
                <w:spacing w:val="20"/>
                <w:szCs w:val="21"/>
              </w:rPr>
              <w:t>学  制</w:t>
            </w:r>
          </w:p>
        </w:tc>
        <w:tc>
          <w:tcPr>
            <w:tcW w:w="1102" w:type="dxa"/>
            <w:vAlign w:val="center"/>
          </w:tcPr>
          <w:p>
            <w:pPr>
              <w:jc w:val="center"/>
              <w:rPr>
                <w:rFonts w:ascii="宋体" w:hAnsi="宋体"/>
                <w:spacing w:val="20"/>
                <w:szCs w:val="21"/>
              </w:rPr>
            </w:pPr>
            <w:r>
              <w:rPr>
                <w:rFonts w:hint="eastAsia" w:ascii="宋体" w:hAnsi="宋体"/>
                <w:spacing w:val="20"/>
                <w:szCs w:val="21"/>
              </w:rPr>
              <w:t>学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263" w:type="dxa"/>
            <w:gridSpan w:val="2"/>
            <w:vMerge w:val="continue"/>
            <w:tcBorders>
              <w:bottom w:val="single" w:color="auto" w:sz="4" w:space="0"/>
            </w:tcBorders>
            <w:textDirection w:val="tbRlV"/>
          </w:tcPr>
          <w:p>
            <w:pPr>
              <w:ind w:left="113" w:right="113"/>
              <w:rPr>
                <w:rFonts w:ascii="宋体" w:hAnsi="宋体"/>
                <w:spacing w:val="20"/>
                <w:szCs w:val="21"/>
              </w:rPr>
            </w:pPr>
          </w:p>
        </w:tc>
        <w:tc>
          <w:tcPr>
            <w:tcW w:w="1275" w:type="dxa"/>
            <w:tcBorders>
              <w:bottom w:val="single" w:color="auto" w:sz="4" w:space="0"/>
            </w:tcBorders>
            <w:vAlign w:val="center"/>
          </w:tcPr>
          <w:p>
            <w:pPr>
              <w:jc w:val="center"/>
              <w:rPr>
                <w:rFonts w:ascii="宋体" w:hAnsi="宋体"/>
                <w:spacing w:val="20"/>
                <w:szCs w:val="21"/>
              </w:rPr>
            </w:pPr>
            <w:r>
              <w:rPr>
                <w:rFonts w:hint="eastAsia" w:ascii="宋体" w:hAnsi="宋体"/>
                <w:spacing w:val="20"/>
                <w:szCs w:val="21"/>
              </w:rPr>
              <w:t>2</w:t>
            </w:r>
            <w:r>
              <w:rPr>
                <w:rFonts w:ascii="宋体" w:hAnsi="宋体"/>
                <w:spacing w:val="20"/>
                <w:szCs w:val="21"/>
              </w:rPr>
              <w:t>022.01</w:t>
            </w:r>
          </w:p>
        </w:tc>
        <w:tc>
          <w:tcPr>
            <w:tcW w:w="2715" w:type="dxa"/>
            <w:gridSpan w:val="4"/>
            <w:tcBorders>
              <w:bottom w:val="single" w:color="auto" w:sz="4" w:space="0"/>
            </w:tcBorders>
            <w:vAlign w:val="center"/>
          </w:tcPr>
          <w:p>
            <w:pPr>
              <w:jc w:val="center"/>
              <w:rPr>
                <w:rFonts w:ascii="宋体" w:hAnsi="宋体"/>
                <w:spacing w:val="20"/>
                <w:szCs w:val="21"/>
              </w:rPr>
            </w:pPr>
            <w:r>
              <w:rPr>
                <w:rFonts w:hint="eastAsia" w:ascii="宋体" w:hAnsi="宋体"/>
                <w:spacing w:val="20"/>
                <w:szCs w:val="21"/>
              </w:rPr>
              <w:t>北京师范大学</w:t>
            </w:r>
          </w:p>
        </w:tc>
        <w:tc>
          <w:tcPr>
            <w:tcW w:w="1659" w:type="dxa"/>
            <w:gridSpan w:val="2"/>
            <w:tcBorders>
              <w:bottom w:val="single" w:color="auto" w:sz="4" w:space="0"/>
            </w:tcBorders>
            <w:vAlign w:val="center"/>
          </w:tcPr>
          <w:p>
            <w:pPr>
              <w:jc w:val="center"/>
              <w:rPr>
                <w:rFonts w:ascii="宋体" w:hAnsi="宋体"/>
                <w:spacing w:val="20"/>
                <w:szCs w:val="21"/>
              </w:rPr>
            </w:pPr>
            <w:r>
              <w:rPr>
                <w:rFonts w:hint="eastAsia" w:ascii="宋体" w:hAnsi="宋体"/>
                <w:spacing w:val="20"/>
                <w:szCs w:val="21"/>
              </w:rPr>
              <w:t>教师教育</w:t>
            </w:r>
          </w:p>
        </w:tc>
        <w:tc>
          <w:tcPr>
            <w:tcW w:w="1897" w:type="dxa"/>
            <w:gridSpan w:val="2"/>
            <w:tcBorders>
              <w:bottom w:val="single" w:color="auto" w:sz="4" w:space="0"/>
            </w:tcBorders>
            <w:vAlign w:val="center"/>
          </w:tcPr>
          <w:p>
            <w:pPr>
              <w:jc w:val="center"/>
              <w:rPr>
                <w:rFonts w:ascii="宋体" w:hAnsi="宋体"/>
                <w:spacing w:val="20"/>
                <w:szCs w:val="21"/>
              </w:rPr>
            </w:pPr>
            <w:r>
              <w:rPr>
                <w:rFonts w:hint="eastAsia" w:ascii="宋体" w:hAnsi="宋体"/>
                <w:spacing w:val="20"/>
                <w:szCs w:val="21"/>
              </w:rPr>
              <w:t>3年</w:t>
            </w:r>
          </w:p>
        </w:tc>
        <w:tc>
          <w:tcPr>
            <w:tcW w:w="1102" w:type="dxa"/>
            <w:tcBorders>
              <w:bottom w:val="single" w:color="auto" w:sz="4" w:space="0"/>
            </w:tcBorders>
            <w:vAlign w:val="center"/>
          </w:tcPr>
          <w:p>
            <w:pPr>
              <w:jc w:val="center"/>
              <w:rPr>
                <w:rFonts w:ascii="宋体" w:hAnsi="宋体"/>
                <w:spacing w:val="20"/>
                <w:szCs w:val="21"/>
              </w:rPr>
            </w:pPr>
            <w:r>
              <w:rPr>
                <w:rFonts w:hint="eastAsia" w:ascii="宋体" w:hAnsi="宋体"/>
                <w:spacing w:val="20"/>
                <w:szCs w:val="21"/>
              </w:rPr>
              <w:t>教育学博士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1263" w:type="dxa"/>
            <w:gridSpan w:val="2"/>
            <w:vAlign w:val="center"/>
          </w:tcPr>
          <w:p>
            <w:pPr>
              <w:jc w:val="center"/>
              <w:rPr>
                <w:rFonts w:ascii="宋体" w:hAnsi="宋体"/>
                <w:spacing w:val="20"/>
                <w:szCs w:val="21"/>
              </w:rPr>
            </w:pPr>
            <w:r>
              <w:rPr>
                <w:rFonts w:hint="eastAsia" w:ascii="宋体" w:hAnsi="宋体"/>
                <w:spacing w:val="20"/>
                <w:szCs w:val="21"/>
              </w:rPr>
              <w:t>会何种外语，程度如何</w:t>
            </w:r>
          </w:p>
        </w:tc>
        <w:tc>
          <w:tcPr>
            <w:tcW w:w="8648" w:type="dxa"/>
            <w:gridSpan w:val="10"/>
            <w:vAlign w:val="center"/>
          </w:tcPr>
          <w:p>
            <w:pPr>
              <w:jc w:val="center"/>
              <w:rPr>
                <w:rFonts w:ascii="宋体" w:hAnsi="宋体"/>
                <w:spacing w:val="20"/>
                <w:szCs w:val="21"/>
              </w:rPr>
            </w:pPr>
            <w:r>
              <w:rPr>
                <w:rFonts w:hint="eastAsia" w:ascii="宋体" w:hAnsi="宋体"/>
                <w:spacing w:val="20"/>
                <w:szCs w:val="21"/>
              </w:rPr>
              <w:t>大学英语六级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1263" w:type="dxa"/>
            <w:gridSpan w:val="2"/>
            <w:vAlign w:val="center"/>
          </w:tcPr>
          <w:p>
            <w:pPr>
              <w:jc w:val="center"/>
              <w:rPr>
                <w:rFonts w:ascii="宋体" w:hAnsi="宋体"/>
                <w:spacing w:val="20"/>
                <w:szCs w:val="21"/>
              </w:rPr>
            </w:pPr>
            <w:r>
              <w:rPr>
                <w:rFonts w:hint="eastAsia" w:ascii="宋体" w:hAnsi="宋体"/>
                <w:spacing w:val="20"/>
                <w:szCs w:val="21"/>
              </w:rPr>
              <w:t>参加学术团体及社会兼职情况</w:t>
            </w:r>
          </w:p>
        </w:tc>
        <w:tc>
          <w:tcPr>
            <w:tcW w:w="8648" w:type="dxa"/>
            <w:gridSpan w:val="10"/>
            <w:vAlign w:val="center"/>
          </w:tcPr>
          <w:p>
            <w:pPr>
              <w:jc w:val="center"/>
              <w:rPr>
                <w:rFonts w:ascii="宋体" w:hAnsi="宋体"/>
                <w:spacing w:val="20"/>
                <w:szCs w:val="21"/>
              </w:rPr>
            </w:pPr>
            <w:r>
              <w:rPr>
                <w:rFonts w:hint="eastAsia" w:ascii="宋体" w:hAnsi="宋体"/>
                <w:spacing w:val="20"/>
                <w:szCs w:val="21"/>
              </w:rPr>
              <w:t>北京教育学院石景山分院课题指导外聘专家</w:t>
            </w:r>
          </w:p>
          <w:p>
            <w:pPr>
              <w:jc w:val="center"/>
              <w:rPr>
                <w:rFonts w:ascii="宋体" w:hAnsi="宋体"/>
                <w:spacing w:val="20"/>
                <w:szCs w:val="21"/>
              </w:rPr>
            </w:pPr>
            <w:r>
              <w:rPr>
                <w:rFonts w:hint="eastAsia" w:ascii="宋体" w:hAnsi="宋体"/>
                <w:spacing w:val="20"/>
                <w:szCs w:val="21"/>
              </w:rPr>
              <w:t>北京春云科普科幻公司科研顾问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538" w:type="dxa"/>
            <w:gridSpan w:val="3"/>
            <w:vAlign w:val="center"/>
          </w:tcPr>
          <w:p>
            <w:pPr>
              <w:jc w:val="center"/>
              <w:rPr>
                <w:rFonts w:ascii="宋体" w:hAnsi="宋体"/>
                <w:spacing w:val="20"/>
                <w:szCs w:val="21"/>
              </w:rPr>
            </w:pPr>
            <w:r>
              <w:rPr>
                <w:rFonts w:hint="eastAsia" w:ascii="宋体" w:hAnsi="宋体"/>
                <w:spacing w:val="20"/>
                <w:szCs w:val="21"/>
              </w:rPr>
              <w:t>本人档案存放单位</w:t>
            </w:r>
          </w:p>
        </w:tc>
        <w:tc>
          <w:tcPr>
            <w:tcW w:w="3524" w:type="dxa"/>
            <w:gridSpan w:val="5"/>
            <w:vAlign w:val="center"/>
          </w:tcPr>
          <w:p>
            <w:pPr>
              <w:jc w:val="center"/>
              <w:rPr>
                <w:rFonts w:ascii="宋体" w:hAnsi="宋体"/>
                <w:spacing w:val="20"/>
                <w:szCs w:val="21"/>
              </w:rPr>
            </w:pPr>
            <w:r>
              <w:rPr>
                <w:rFonts w:hint="eastAsia" w:ascii="宋体" w:hAnsi="宋体"/>
                <w:spacing w:val="20"/>
                <w:szCs w:val="21"/>
              </w:rPr>
              <w:t>海南师范大学</w:t>
            </w:r>
          </w:p>
        </w:tc>
        <w:tc>
          <w:tcPr>
            <w:tcW w:w="850" w:type="dxa"/>
            <w:vAlign w:val="center"/>
          </w:tcPr>
          <w:p>
            <w:pPr>
              <w:jc w:val="center"/>
              <w:rPr>
                <w:rFonts w:ascii="宋体" w:hAnsi="宋体"/>
                <w:spacing w:val="20"/>
                <w:szCs w:val="21"/>
              </w:rPr>
            </w:pPr>
            <w:r>
              <w:rPr>
                <w:rFonts w:hint="eastAsia" w:ascii="宋体" w:hAnsi="宋体"/>
                <w:spacing w:val="20"/>
                <w:szCs w:val="21"/>
              </w:rPr>
              <w:t>联系电话</w:t>
            </w:r>
          </w:p>
        </w:tc>
        <w:tc>
          <w:tcPr>
            <w:tcW w:w="2999" w:type="dxa"/>
            <w:gridSpan w:val="3"/>
            <w:vAlign w:val="center"/>
          </w:tcPr>
          <w:p>
            <w:pPr>
              <w:jc w:val="center"/>
              <w:rPr>
                <w:rFonts w:ascii="宋体" w:hAnsi="宋体"/>
                <w:spacing w:val="20"/>
                <w:szCs w:val="21"/>
              </w:rPr>
            </w:pPr>
            <w:r>
              <w:rPr>
                <w:rFonts w:hint="eastAsia" w:ascii="宋体" w:hAnsi="宋体"/>
                <w:spacing w:val="20"/>
                <w:szCs w:val="21"/>
              </w:rPr>
              <w:t>0898-65888166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2538" w:type="dxa"/>
            <w:gridSpan w:val="3"/>
            <w:vAlign w:val="center"/>
          </w:tcPr>
          <w:p>
            <w:pPr>
              <w:jc w:val="center"/>
              <w:rPr>
                <w:rFonts w:ascii="宋体" w:hAnsi="宋体"/>
                <w:spacing w:val="20"/>
                <w:szCs w:val="21"/>
              </w:rPr>
            </w:pPr>
            <w:r>
              <w:rPr>
                <w:rFonts w:hint="eastAsia" w:ascii="宋体" w:hAnsi="宋体"/>
                <w:spacing w:val="20"/>
                <w:szCs w:val="21"/>
              </w:rPr>
              <w:t>近三年年度考核结论</w:t>
            </w:r>
          </w:p>
        </w:tc>
        <w:tc>
          <w:tcPr>
            <w:tcW w:w="7373" w:type="dxa"/>
            <w:gridSpan w:val="9"/>
            <w:vAlign w:val="center"/>
          </w:tcPr>
          <w:p>
            <w:pPr>
              <w:jc w:val="center"/>
              <w:rPr>
                <w:rFonts w:ascii="宋体" w:hAnsi="宋体"/>
                <w:spacing w:val="20"/>
                <w:szCs w:val="21"/>
              </w:rPr>
            </w:pPr>
            <w:r>
              <w:rPr>
                <w:rFonts w:hint="eastAsia" w:ascii="宋体" w:hAnsi="宋体"/>
                <w:spacing w:val="2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2538" w:type="dxa"/>
            <w:gridSpan w:val="3"/>
            <w:vAlign w:val="center"/>
          </w:tcPr>
          <w:p>
            <w:pPr>
              <w:jc w:val="center"/>
              <w:rPr>
                <w:rFonts w:ascii="宋体" w:hAnsi="宋体"/>
                <w:color w:val="000000" w:themeColor="text1"/>
                <w:spacing w:val="20"/>
                <w:szCs w:val="21"/>
              </w:rPr>
            </w:pPr>
            <w:r>
              <w:rPr>
                <w:rFonts w:hint="eastAsia" w:ascii="宋体" w:hAnsi="宋体"/>
                <w:color w:val="000000" w:themeColor="text1"/>
                <w:spacing w:val="20"/>
                <w:szCs w:val="21"/>
              </w:rPr>
              <w:t>近三年师德考核结论</w:t>
            </w:r>
          </w:p>
        </w:tc>
        <w:tc>
          <w:tcPr>
            <w:tcW w:w="7373" w:type="dxa"/>
            <w:gridSpan w:val="9"/>
            <w:vAlign w:val="center"/>
          </w:tcPr>
          <w:p>
            <w:pPr>
              <w:jc w:val="center"/>
              <w:rPr>
                <w:rFonts w:ascii="宋体" w:hAnsi="宋体"/>
                <w:spacing w:val="20"/>
                <w:szCs w:val="21"/>
              </w:rPr>
            </w:pPr>
            <w:r>
              <w:rPr>
                <w:rFonts w:hint="eastAsia" w:ascii="宋体" w:hAnsi="宋体"/>
                <w:spacing w:val="2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7" w:hRule="atLeast"/>
        </w:trPr>
        <w:tc>
          <w:tcPr>
            <w:tcW w:w="1099" w:type="dxa"/>
            <w:textDirection w:val="tbRlV"/>
            <w:vAlign w:val="center"/>
          </w:tcPr>
          <w:p>
            <w:pPr>
              <w:ind w:left="113" w:leftChars="54" w:right="113" w:firstLine="712" w:firstLineChars="285"/>
              <w:rPr>
                <w:rFonts w:ascii="宋体" w:hAnsi="宋体"/>
                <w:spacing w:val="20"/>
                <w:szCs w:val="21"/>
              </w:rPr>
            </w:pPr>
            <w:r>
              <w:rPr>
                <w:rFonts w:hint="eastAsia" w:ascii="宋体" w:hAnsi="宋体"/>
                <w:spacing w:val="20"/>
                <w:szCs w:val="21"/>
              </w:rPr>
              <w:t>主 要 学 习 工 作 经 历</w:t>
            </w:r>
          </w:p>
        </w:tc>
        <w:tc>
          <w:tcPr>
            <w:tcW w:w="8812" w:type="dxa"/>
            <w:gridSpan w:val="11"/>
          </w:tcPr>
          <w:p>
            <w:pPr>
              <w:rPr>
                <w:rFonts w:ascii="宋体" w:hAnsi="宋体"/>
                <w:spacing w:val="20"/>
                <w:szCs w:val="21"/>
              </w:rPr>
            </w:pPr>
            <w:r>
              <w:rPr>
                <w:rFonts w:hint="eastAsia" w:ascii="宋体" w:hAnsi="宋体"/>
                <w:spacing w:val="20"/>
                <w:szCs w:val="21"/>
              </w:rPr>
              <w:t>学习经历：</w:t>
            </w:r>
          </w:p>
          <w:p>
            <w:pPr>
              <w:rPr>
                <w:rFonts w:ascii="宋体" w:hAnsi="宋体"/>
                <w:spacing w:val="20"/>
                <w:szCs w:val="21"/>
              </w:rPr>
            </w:pPr>
            <w:r>
              <w:rPr>
                <w:rFonts w:hint="eastAsia" w:ascii="宋体" w:hAnsi="宋体"/>
                <w:spacing w:val="20"/>
                <w:szCs w:val="21"/>
              </w:rPr>
              <w:t>2</w:t>
            </w:r>
            <w:r>
              <w:rPr>
                <w:rFonts w:ascii="宋体" w:hAnsi="宋体"/>
                <w:spacing w:val="20"/>
                <w:szCs w:val="21"/>
              </w:rPr>
              <w:t>008.09</w:t>
            </w:r>
            <w:r>
              <w:rPr>
                <w:rFonts w:hint="eastAsia" w:ascii="宋体" w:hAnsi="宋体"/>
                <w:spacing w:val="20"/>
                <w:szCs w:val="21"/>
              </w:rPr>
              <w:t>—2</w:t>
            </w:r>
            <w:r>
              <w:rPr>
                <w:rFonts w:ascii="宋体" w:hAnsi="宋体"/>
                <w:spacing w:val="20"/>
                <w:szCs w:val="21"/>
              </w:rPr>
              <w:t xml:space="preserve">012.06 </w:t>
            </w:r>
            <w:r>
              <w:rPr>
                <w:rFonts w:hint="eastAsia" w:ascii="宋体" w:hAnsi="宋体"/>
                <w:spacing w:val="20"/>
                <w:szCs w:val="21"/>
              </w:rPr>
              <w:t>中国青年政治学院 青少年工作系 思想政治教育专业 本科</w:t>
            </w:r>
          </w:p>
          <w:p>
            <w:pPr>
              <w:rPr>
                <w:rFonts w:ascii="宋体" w:hAnsi="宋体"/>
                <w:spacing w:val="20"/>
                <w:szCs w:val="21"/>
              </w:rPr>
            </w:pPr>
            <w:r>
              <w:rPr>
                <w:rFonts w:hint="eastAsia" w:ascii="宋体" w:hAnsi="宋体"/>
                <w:spacing w:val="20"/>
                <w:szCs w:val="21"/>
              </w:rPr>
              <w:t>2</w:t>
            </w:r>
            <w:r>
              <w:rPr>
                <w:rFonts w:ascii="宋体" w:hAnsi="宋体"/>
                <w:spacing w:val="20"/>
                <w:szCs w:val="21"/>
              </w:rPr>
              <w:t>012.09</w:t>
            </w:r>
            <w:r>
              <w:rPr>
                <w:rFonts w:hint="eastAsia" w:ascii="宋体" w:hAnsi="宋体"/>
                <w:spacing w:val="20"/>
                <w:szCs w:val="21"/>
              </w:rPr>
              <w:t>—2</w:t>
            </w:r>
            <w:r>
              <w:rPr>
                <w:rFonts w:ascii="宋体" w:hAnsi="宋体"/>
                <w:spacing w:val="20"/>
                <w:szCs w:val="21"/>
              </w:rPr>
              <w:t xml:space="preserve">015.06 </w:t>
            </w:r>
            <w:r>
              <w:rPr>
                <w:rFonts w:hint="eastAsia" w:ascii="宋体" w:hAnsi="宋体"/>
                <w:spacing w:val="20"/>
                <w:szCs w:val="21"/>
              </w:rPr>
              <w:t>北京师范大学 教育学部 教师教育专业 硕士</w:t>
            </w:r>
          </w:p>
          <w:p>
            <w:pPr>
              <w:rPr>
                <w:rFonts w:ascii="宋体" w:hAnsi="宋体"/>
                <w:spacing w:val="20"/>
                <w:szCs w:val="21"/>
              </w:rPr>
            </w:pPr>
            <w:r>
              <w:rPr>
                <w:rFonts w:hint="eastAsia" w:ascii="宋体" w:hAnsi="宋体"/>
                <w:spacing w:val="20"/>
                <w:szCs w:val="21"/>
              </w:rPr>
              <w:t>2</w:t>
            </w:r>
            <w:r>
              <w:rPr>
                <w:rFonts w:ascii="宋体" w:hAnsi="宋体"/>
                <w:spacing w:val="20"/>
                <w:szCs w:val="21"/>
              </w:rPr>
              <w:t>017.09</w:t>
            </w:r>
            <w:r>
              <w:rPr>
                <w:rFonts w:hint="eastAsia" w:ascii="宋体" w:hAnsi="宋体"/>
                <w:spacing w:val="20"/>
                <w:szCs w:val="21"/>
              </w:rPr>
              <w:t>—2</w:t>
            </w:r>
            <w:r>
              <w:rPr>
                <w:rFonts w:ascii="宋体" w:hAnsi="宋体"/>
                <w:spacing w:val="20"/>
                <w:szCs w:val="21"/>
              </w:rPr>
              <w:t xml:space="preserve">022.01 </w:t>
            </w:r>
            <w:r>
              <w:rPr>
                <w:rFonts w:hint="eastAsia" w:ascii="宋体" w:hAnsi="宋体"/>
                <w:spacing w:val="20"/>
                <w:szCs w:val="21"/>
              </w:rPr>
              <w:t>北京师范大学 教育学部 教师教育专业 博士</w:t>
            </w:r>
          </w:p>
          <w:p>
            <w:pPr>
              <w:rPr>
                <w:rFonts w:ascii="宋体" w:hAnsi="宋体"/>
                <w:spacing w:val="20"/>
                <w:szCs w:val="21"/>
              </w:rPr>
            </w:pPr>
          </w:p>
          <w:p>
            <w:pPr>
              <w:rPr>
                <w:rFonts w:ascii="宋体" w:hAnsi="宋体"/>
                <w:spacing w:val="20"/>
                <w:szCs w:val="21"/>
              </w:rPr>
            </w:pPr>
            <w:r>
              <w:rPr>
                <w:rFonts w:hint="eastAsia" w:ascii="宋体" w:hAnsi="宋体"/>
                <w:spacing w:val="20"/>
                <w:szCs w:val="21"/>
              </w:rPr>
              <w:t>工作经历：</w:t>
            </w:r>
          </w:p>
          <w:p>
            <w:pPr>
              <w:rPr>
                <w:rFonts w:ascii="宋体" w:hAnsi="宋体"/>
                <w:spacing w:val="20"/>
                <w:szCs w:val="21"/>
              </w:rPr>
            </w:pPr>
            <w:r>
              <w:rPr>
                <w:rFonts w:hint="eastAsia" w:ascii="宋体" w:hAnsi="宋体"/>
                <w:spacing w:val="20"/>
                <w:szCs w:val="21"/>
              </w:rPr>
              <w:t>2</w:t>
            </w:r>
            <w:r>
              <w:rPr>
                <w:rFonts w:ascii="宋体" w:hAnsi="宋体"/>
                <w:spacing w:val="20"/>
                <w:szCs w:val="21"/>
              </w:rPr>
              <w:t>015.07</w:t>
            </w:r>
            <w:r>
              <w:rPr>
                <w:rFonts w:hint="eastAsia" w:ascii="宋体" w:hAnsi="宋体"/>
                <w:spacing w:val="20"/>
                <w:szCs w:val="21"/>
              </w:rPr>
              <w:t>—2</w:t>
            </w:r>
            <w:r>
              <w:rPr>
                <w:rFonts w:ascii="宋体" w:hAnsi="宋体"/>
                <w:spacing w:val="20"/>
                <w:szCs w:val="21"/>
              </w:rPr>
              <w:t xml:space="preserve">017.08 </w:t>
            </w:r>
            <w:r>
              <w:rPr>
                <w:rFonts w:hint="eastAsia" w:ascii="宋体" w:hAnsi="宋体"/>
                <w:spacing w:val="20"/>
                <w:szCs w:val="21"/>
              </w:rPr>
              <w:t>中国基础教育质量监测协同创新中心 项目骨干</w:t>
            </w:r>
          </w:p>
        </w:tc>
      </w:tr>
    </w:tbl>
    <w:p>
      <w:pPr>
        <w:ind w:firstLine="440" w:firstLineChars="200"/>
        <w:jc w:val="center"/>
        <w:rPr>
          <w:rFonts w:eastAsia="黑体"/>
          <w:spacing w:val="20"/>
          <w:sz w:val="18"/>
        </w:rPr>
      </w:pPr>
    </w:p>
    <w:p>
      <w:pPr>
        <w:ind w:firstLine="440" w:firstLineChars="200"/>
        <w:jc w:val="center"/>
        <w:rPr>
          <w:rFonts w:eastAsia="黑体"/>
          <w:spacing w:val="20"/>
          <w:sz w:val="18"/>
        </w:rPr>
      </w:pPr>
    </w:p>
    <w:tbl>
      <w:tblPr>
        <w:tblStyle w:val="6"/>
        <w:tblW w:w="9781" w:type="dxa"/>
        <w:tblInd w:w="108" w:type="dxa"/>
        <w:tblLayout w:type="fixed"/>
        <w:tblCellMar>
          <w:top w:w="0" w:type="dxa"/>
          <w:left w:w="108" w:type="dxa"/>
          <w:bottom w:w="0" w:type="dxa"/>
          <w:right w:w="108" w:type="dxa"/>
        </w:tblCellMar>
      </w:tblPr>
      <w:tblGrid>
        <w:gridCol w:w="1560"/>
        <w:gridCol w:w="3827"/>
        <w:gridCol w:w="2126"/>
        <w:gridCol w:w="709"/>
        <w:gridCol w:w="709"/>
        <w:gridCol w:w="850"/>
      </w:tblGrid>
      <w:tr>
        <w:tblPrEx>
          <w:tblCellMar>
            <w:top w:w="0" w:type="dxa"/>
            <w:left w:w="108" w:type="dxa"/>
            <w:bottom w:w="0" w:type="dxa"/>
            <w:right w:w="108" w:type="dxa"/>
          </w:tblCellMar>
        </w:tblPrEx>
        <w:trPr>
          <w:trHeight w:val="378" w:hRule="atLeast"/>
        </w:trPr>
        <w:tc>
          <w:tcPr>
            <w:tcW w:w="9781"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b/>
                <w:szCs w:val="21"/>
              </w:rPr>
              <w:t>任现职以来的教学工作情况</w:t>
            </w:r>
          </w:p>
        </w:tc>
      </w:tr>
      <w:tr>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学年、学期</w:t>
            </w:r>
          </w:p>
        </w:tc>
        <w:tc>
          <w:tcPr>
            <w:tcW w:w="3827" w:type="dxa"/>
            <w:tcBorders>
              <w:top w:val="single" w:color="auto" w:sz="4" w:space="0"/>
              <w:left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课程名称</w:t>
            </w:r>
          </w:p>
        </w:tc>
        <w:tc>
          <w:tcPr>
            <w:tcW w:w="2126"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0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课堂时数</w:t>
            </w:r>
          </w:p>
        </w:tc>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评价等级</w:t>
            </w:r>
          </w:p>
        </w:tc>
        <w:tc>
          <w:tcPr>
            <w:tcW w:w="850"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022</w:t>
            </w:r>
            <w:r>
              <w:rPr>
                <w:rFonts w:hint="eastAsia" w:ascii="仿宋_GB2312" w:eastAsia="仿宋_GB2312"/>
                <w:szCs w:val="21"/>
              </w:rPr>
              <w:t>—2</w:t>
            </w:r>
            <w:r>
              <w:rPr>
                <w:rFonts w:ascii="仿宋_GB2312" w:eastAsia="仿宋_GB2312"/>
                <w:szCs w:val="21"/>
              </w:rPr>
              <w:t>023</w:t>
            </w:r>
            <w:r>
              <w:rPr>
                <w:rFonts w:hint="eastAsia" w:ascii="仿宋_GB2312" w:eastAsia="仿宋_GB2312"/>
                <w:szCs w:val="21"/>
              </w:rPr>
              <w:t>学年秋季学期</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《外国教育史》</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020</w:t>
            </w:r>
            <w:r>
              <w:rPr>
                <w:rFonts w:hint="eastAsia" w:ascii="仿宋_GB2312" w:eastAsia="仿宋_GB2312"/>
                <w:szCs w:val="21"/>
              </w:rPr>
              <w:t>小教中文，2</w:t>
            </w:r>
            <w:r>
              <w:rPr>
                <w:rFonts w:ascii="仿宋_GB2312" w:eastAsia="仿宋_GB2312"/>
                <w:szCs w:val="21"/>
              </w:rPr>
              <w:t>020</w:t>
            </w:r>
            <w:r>
              <w:rPr>
                <w:rFonts w:hint="eastAsia" w:ascii="仿宋_GB2312" w:eastAsia="仿宋_GB2312"/>
                <w:szCs w:val="21"/>
              </w:rPr>
              <w:t>小教英语，2</w:t>
            </w:r>
            <w:r>
              <w:rPr>
                <w:rFonts w:ascii="仿宋_GB2312" w:eastAsia="仿宋_GB2312"/>
                <w:szCs w:val="21"/>
              </w:rPr>
              <w:t>020</w:t>
            </w:r>
            <w:r>
              <w:rPr>
                <w:rFonts w:hint="eastAsia" w:ascii="仿宋_GB2312" w:eastAsia="仿宋_GB2312"/>
                <w:szCs w:val="21"/>
              </w:rPr>
              <w:t>小教数学班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pacing w:val="-24"/>
                <w:szCs w:val="21"/>
              </w:rPr>
            </w:pPr>
            <w:r>
              <w:rPr>
                <w:rFonts w:hint="eastAsia" w:ascii="仿宋_GB2312" w:eastAsia="仿宋_GB2312"/>
                <w:spacing w:val="-24"/>
                <w:szCs w:val="21"/>
              </w:rPr>
              <w:t>1</w:t>
            </w:r>
            <w:r>
              <w:rPr>
                <w:rFonts w:ascii="仿宋_GB2312" w:eastAsia="仿宋_GB2312"/>
                <w:spacing w:val="-24"/>
                <w:szCs w:val="21"/>
              </w:rPr>
              <w:t>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022</w:t>
            </w:r>
            <w:r>
              <w:rPr>
                <w:rFonts w:hint="eastAsia" w:ascii="仿宋_GB2312" w:eastAsia="仿宋_GB2312"/>
                <w:szCs w:val="21"/>
              </w:rPr>
              <w:t>—2</w:t>
            </w:r>
            <w:r>
              <w:rPr>
                <w:rFonts w:ascii="仿宋_GB2312" w:eastAsia="仿宋_GB2312"/>
                <w:szCs w:val="21"/>
              </w:rPr>
              <w:t>023</w:t>
            </w:r>
            <w:r>
              <w:rPr>
                <w:rFonts w:hint="eastAsia" w:ascii="仿宋_GB2312" w:eastAsia="仿宋_GB2312"/>
                <w:szCs w:val="21"/>
              </w:rPr>
              <w:t>学年秋季学期</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《外国教育史》</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020</w:t>
            </w:r>
            <w:r>
              <w:rPr>
                <w:rFonts w:hint="eastAsia" w:ascii="仿宋_GB2312" w:eastAsia="仿宋_GB2312"/>
                <w:szCs w:val="21"/>
              </w:rPr>
              <w:t>小教卓越英语班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ascii="仿宋_GB2312" w:eastAsia="仿宋_GB2312"/>
                <w:spacing w:val="-24"/>
                <w:szCs w:val="21"/>
              </w:rPr>
              <w:t>32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022</w:t>
            </w:r>
            <w:r>
              <w:rPr>
                <w:rFonts w:hint="eastAsia" w:ascii="仿宋_GB2312" w:eastAsia="仿宋_GB2312"/>
                <w:szCs w:val="21"/>
              </w:rPr>
              <w:t>—2</w:t>
            </w:r>
            <w:r>
              <w:rPr>
                <w:rFonts w:ascii="仿宋_GB2312" w:eastAsia="仿宋_GB2312"/>
                <w:szCs w:val="21"/>
              </w:rPr>
              <w:t>023</w:t>
            </w:r>
            <w:r>
              <w:rPr>
                <w:rFonts w:hint="eastAsia" w:ascii="仿宋_GB2312" w:eastAsia="仿宋_GB2312"/>
                <w:szCs w:val="21"/>
              </w:rPr>
              <w:t>学年秋季学期</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《外国教育史》</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020</w:t>
            </w:r>
            <w:r>
              <w:rPr>
                <w:rFonts w:hint="eastAsia" w:ascii="仿宋_GB2312" w:eastAsia="仿宋_GB2312"/>
                <w:szCs w:val="21"/>
              </w:rPr>
              <w:t>小教卓越数学2班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ascii="仿宋_GB2312" w:eastAsia="仿宋_GB2312"/>
                <w:spacing w:val="-24"/>
                <w:szCs w:val="21"/>
              </w:rPr>
              <w:t>32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022</w:t>
            </w:r>
            <w:r>
              <w:rPr>
                <w:rFonts w:hint="eastAsia" w:ascii="仿宋_GB2312" w:eastAsia="仿宋_GB2312"/>
                <w:szCs w:val="21"/>
              </w:rPr>
              <w:t>—2</w:t>
            </w:r>
            <w:r>
              <w:rPr>
                <w:rFonts w:ascii="仿宋_GB2312" w:eastAsia="仿宋_GB2312"/>
                <w:szCs w:val="21"/>
              </w:rPr>
              <w:t>023</w:t>
            </w:r>
            <w:r>
              <w:rPr>
                <w:rFonts w:hint="eastAsia" w:ascii="仿宋_GB2312" w:eastAsia="仿宋_GB2312"/>
                <w:szCs w:val="21"/>
              </w:rPr>
              <w:t>学年春季学期</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《小学班级管理》</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021</w:t>
            </w:r>
            <w:r>
              <w:rPr>
                <w:rFonts w:hint="eastAsia" w:ascii="仿宋_GB2312" w:eastAsia="仿宋_GB2312"/>
                <w:szCs w:val="21"/>
              </w:rPr>
              <w:t>小教卓越数学1班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B</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022</w:t>
            </w:r>
            <w:r>
              <w:rPr>
                <w:rFonts w:hint="eastAsia" w:ascii="仿宋_GB2312" w:eastAsia="仿宋_GB2312"/>
                <w:szCs w:val="21"/>
              </w:rPr>
              <w:t>—2</w:t>
            </w:r>
            <w:r>
              <w:rPr>
                <w:rFonts w:ascii="仿宋_GB2312" w:eastAsia="仿宋_GB2312"/>
                <w:szCs w:val="21"/>
              </w:rPr>
              <w:t>023</w:t>
            </w:r>
            <w:r>
              <w:rPr>
                <w:rFonts w:hint="eastAsia" w:ascii="仿宋_GB2312" w:eastAsia="仿宋_GB2312"/>
                <w:szCs w:val="21"/>
              </w:rPr>
              <w:t>学年春季学期</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《小学班级管理》</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021</w:t>
            </w:r>
            <w:r>
              <w:rPr>
                <w:rFonts w:hint="eastAsia" w:ascii="仿宋_GB2312" w:eastAsia="仿宋_GB2312"/>
                <w:szCs w:val="21"/>
              </w:rPr>
              <w:t>小教卓越数学</w:t>
            </w:r>
            <w:r>
              <w:rPr>
                <w:rFonts w:ascii="仿宋_GB2312" w:eastAsia="仿宋_GB2312"/>
                <w:szCs w:val="21"/>
              </w:rPr>
              <w:t>2</w:t>
            </w:r>
            <w:r>
              <w:rPr>
                <w:rFonts w:hint="eastAsia" w:ascii="仿宋_GB2312" w:eastAsia="仿宋_GB2312"/>
                <w:szCs w:val="21"/>
              </w:rPr>
              <w:t>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B</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022</w:t>
            </w:r>
            <w:r>
              <w:rPr>
                <w:rFonts w:hint="eastAsia" w:ascii="仿宋_GB2312" w:eastAsia="仿宋_GB2312"/>
                <w:szCs w:val="21"/>
              </w:rPr>
              <w:t>—2</w:t>
            </w:r>
            <w:r>
              <w:rPr>
                <w:rFonts w:ascii="仿宋_GB2312" w:eastAsia="仿宋_GB2312"/>
                <w:szCs w:val="21"/>
              </w:rPr>
              <w:t>023</w:t>
            </w:r>
            <w:r>
              <w:rPr>
                <w:rFonts w:hint="eastAsia" w:ascii="仿宋_GB2312" w:eastAsia="仿宋_GB2312"/>
                <w:szCs w:val="21"/>
              </w:rPr>
              <w:t>学年春季学期</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《小学课堂教学技能训练》</w:t>
            </w: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w:t>
            </w:r>
            <w:r>
              <w:rPr>
                <w:rFonts w:ascii="仿宋_GB2312" w:eastAsia="仿宋_GB2312"/>
                <w:szCs w:val="21"/>
              </w:rPr>
              <w:t>020</w:t>
            </w:r>
            <w:r>
              <w:rPr>
                <w:rFonts w:hint="eastAsia" w:ascii="仿宋_GB2312" w:eastAsia="仿宋_GB2312"/>
                <w:szCs w:val="21"/>
              </w:rPr>
              <w:t>小教数学班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B</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022</w:t>
            </w:r>
            <w:r>
              <w:rPr>
                <w:rFonts w:hint="eastAsia" w:ascii="仿宋_GB2312" w:eastAsia="仿宋_GB2312"/>
                <w:szCs w:val="21"/>
              </w:rPr>
              <w:t>—2</w:t>
            </w:r>
            <w:r>
              <w:rPr>
                <w:rFonts w:ascii="仿宋_GB2312" w:eastAsia="仿宋_GB2312"/>
                <w:szCs w:val="21"/>
              </w:rPr>
              <w:t>023</w:t>
            </w:r>
            <w:r>
              <w:rPr>
                <w:rFonts w:hint="eastAsia" w:ascii="仿宋_GB2312" w:eastAsia="仿宋_GB2312"/>
                <w:szCs w:val="21"/>
              </w:rPr>
              <w:t>学年春季学期</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《小学课堂教学技能训练》</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020</w:t>
            </w:r>
            <w:r>
              <w:rPr>
                <w:rFonts w:hint="eastAsia" w:ascii="仿宋_GB2312" w:eastAsia="仿宋_GB2312"/>
                <w:szCs w:val="21"/>
              </w:rPr>
              <w:t>小教卓越数学1班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B</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022</w:t>
            </w:r>
            <w:r>
              <w:rPr>
                <w:rFonts w:hint="eastAsia" w:ascii="仿宋_GB2312" w:eastAsia="仿宋_GB2312"/>
                <w:szCs w:val="21"/>
              </w:rPr>
              <w:t>—2</w:t>
            </w:r>
            <w:r>
              <w:rPr>
                <w:rFonts w:ascii="仿宋_GB2312" w:eastAsia="仿宋_GB2312"/>
                <w:szCs w:val="21"/>
              </w:rPr>
              <w:t>023</w:t>
            </w:r>
            <w:r>
              <w:rPr>
                <w:rFonts w:hint="eastAsia" w:ascii="仿宋_GB2312" w:eastAsia="仿宋_GB2312"/>
                <w:szCs w:val="21"/>
              </w:rPr>
              <w:t>学年春季学期</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《小学课堂教学技能训练》</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020</w:t>
            </w:r>
            <w:r>
              <w:rPr>
                <w:rFonts w:hint="eastAsia" w:ascii="仿宋_GB2312" w:eastAsia="仿宋_GB2312"/>
                <w:szCs w:val="21"/>
              </w:rPr>
              <w:t>小教卓越数学</w:t>
            </w:r>
            <w:r>
              <w:rPr>
                <w:rFonts w:ascii="仿宋_GB2312" w:eastAsia="仿宋_GB2312"/>
                <w:szCs w:val="21"/>
              </w:rPr>
              <w:t>2</w:t>
            </w:r>
            <w:r>
              <w:rPr>
                <w:rFonts w:hint="eastAsia" w:ascii="仿宋_GB2312" w:eastAsia="仿宋_GB2312"/>
                <w:szCs w:val="21"/>
              </w:rPr>
              <w:t>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B</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022</w:t>
            </w:r>
            <w:r>
              <w:rPr>
                <w:rFonts w:hint="eastAsia" w:ascii="仿宋_GB2312" w:eastAsia="仿宋_GB2312"/>
                <w:szCs w:val="21"/>
              </w:rPr>
              <w:t>—2</w:t>
            </w:r>
            <w:r>
              <w:rPr>
                <w:rFonts w:ascii="仿宋_GB2312" w:eastAsia="仿宋_GB2312"/>
                <w:szCs w:val="21"/>
              </w:rPr>
              <w:t>023</w:t>
            </w:r>
            <w:r>
              <w:rPr>
                <w:rFonts w:hint="eastAsia" w:ascii="仿宋_GB2312" w:eastAsia="仿宋_GB2312"/>
                <w:szCs w:val="21"/>
              </w:rPr>
              <w:t>学年春季学期</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《小学课堂教学技能训练》</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022</w:t>
            </w:r>
            <w:r>
              <w:rPr>
                <w:rFonts w:hint="eastAsia" w:ascii="仿宋_GB2312" w:eastAsia="仿宋_GB2312"/>
                <w:szCs w:val="21"/>
              </w:rPr>
              <w:t>小教数学班</w:t>
            </w:r>
          </w:p>
          <w:p>
            <w:pPr>
              <w:spacing w:line="240" w:lineRule="exact"/>
              <w:jc w:val="center"/>
              <w:rPr>
                <w:rFonts w:ascii="仿宋_GB2312" w:eastAsia="仿宋_GB2312"/>
                <w:szCs w:val="21"/>
              </w:rPr>
            </w:pPr>
            <w:r>
              <w:rPr>
                <w:rFonts w:hint="eastAsia" w:ascii="仿宋_GB2312" w:eastAsia="仿宋_GB2312"/>
                <w:szCs w:val="21"/>
              </w:rPr>
              <w:t>（硕士）</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6</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 w:val="18"/>
                <w:szCs w:val="18"/>
              </w:rPr>
              <w:t>2</w:t>
            </w:r>
            <w:r>
              <w:rPr>
                <w:rFonts w:ascii="仿宋_GB2312" w:eastAsia="仿宋_GB2312"/>
                <w:sz w:val="18"/>
                <w:szCs w:val="18"/>
              </w:rPr>
              <w:t>022</w:t>
            </w:r>
            <w:r>
              <w:rPr>
                <w:rFonts w:hint="eastAsia" w:ascii="仿宋_GB2312" w:eastAsia="仿宋_GB2312"/>
                <w:sz w:val="18"/>
                <w:szCs w:val="18"/>
              </w:rPr>
              <w:t>—2</w:t>
            </w:r>
            <w:r>
              <w:rPr>
                <w:rFonts w:ascii="仿宋_GB2312" w:eastAsia="仿宋_GB2312"/>
                <w:sz w:val="18"/>
                <w:szCs w:val="18"/>
              </w:rPr>
              <w:t>023</w:t>
            </w:r>
            <w:r>
              <w:rPr>
                <w:rFonts w:hint="eastAsia" w:ascii="仿宋_GB2312" w:eastAsia="仿宋_GB2312"/>
                <w:sz w:val="18"/>
                <w:szCs w:val="18"/>
              </w:rPr>
              <w:t>学年春季学期</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《小学教师研究与反思》</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019</w:t>
            </w:r>
            <w:r>
              <w:rPr>
                <w:rFonts w:hint="eastAsia" w:ascii="仿宋_GB2312" w:eastAsia="仿宋_GB2312"/>
                <w:szCs w:val="21"/>
              </w:rPr>
              <w:t>小教卓越</w:t>
            </w:r>
          </w:p>
          <w:p>
            <w:pPr>
              <w:spacing w:line="240" w:lineRule="exact"/>
              <w:jc w:val="center"/>
              <w:rPr>
                <w:rFonts w:ascii="仿宋_GB2312" w:eastAsia="仿宋_GB2312"/>
                <w:szCs w:val="21"/>
              </w:rPr>
            </w:pPr>
            <w:r>
              <w:rPr>
                <w:rFonts w:hint="eastAsia" w:ascii="仿宋_GB2312" w:eastAsia="仿宋_GB2312"/>
                <w:szCs w:val="21"/>
              </w:rPr>
              <w:t>数学班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B</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022</w:t>
            </w:r>
            <w:r>
              <w:rPr>
                <w:rFonts w:hint="eastAsia" w:ascii="仿宋_GB2312" w:eastAsia="仿宋_GB2312"/>
                <w:szCs w:val="21"/>
              </w:rPr>
              <w:t>—2</w:t>
            </w:r>
            <w:r>
              <w:rPr>
                <w:rFonts w:ascii="仿宋_GB2312" w:eastAsia="仿宋_GB2312"/>
                <w:szCs w:val="21"/>
              </w:rPr>
              <w:t>023</w:t>
            </w:r>
            <w:r>
              <w:rPr>
                <w:rFonts w:hint="eastAsia" w:ascii="仿宋_GB2312" w:eastAsia="仿宋_GB2312"/>
                <w:szCs w:val="21"/>
              </w:rPr>
              <w:t>学年春季学期</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《小学教师研究与反思》</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ascii="仿宋_GB2312" w:eastAsia="仿宋_GB2312"/>
                <w:szCs w:val="21"/>
              </w:rPr>
              <w:t>2019</w:t>
            </w:r>
            <w:r>
              <w:rPr>
                <w:rFonts w:hint="eastAsia" w:ascii="仿宋_GB2312" w:eastAsia="仿宋_GB2312"/>
                <w:szCs w:val="21"/>
              </w:rPr>
              <w:t>小教卓越</w:t>
            </w:r>
          </w:p>
          <w:p>
            <w:pPr>
              <w:spacing w:line="240" w:lineRule="exact"/>
              <w:jc w:val="center"/>
              <w:rPr>
                <w:rFonts w:ascii="仿宋_GB2312" w:eastAsia="仿宋_GB2312"/>
                <w:szCs w:val="21"/>
              </w:rPr>
            </w:pPr>
            <w:r>
              <w:rPr>
                <w:rFonts w:hint="eastAsia" w:ascii="仿宋_GB2312" w:eastAsia="仿宋_GB2312"/>
                <w:szCs w:val="21"/>
              </w:rPr>
              <w:t>中文班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B</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022</w:t>
            </w:r>
            <w:r>
              <w:rPr>
                <w:rFonts w:hint="eastAsia" w:ascii="仿宋_GB2312" w:eastAsia="仿宋_GB2312"/>
                <w:szCs w:val="21"/>
              </w:rPr>
              <w:t>—2</w:t>
            </w:r>
            <w:r>
              <w:rPr>
                <w:rFonts w:ascii="仿宋_GB2312" w:eastAsia="仿宋_GB2312"/>
                <w:szCs w:val="21"/>
              </w:rPr>
              <w:t>023</w:t>
            </w:r>
            <w:r>
              <w:rPr>
                <w:rFonts w:hint="eastAsia" w:ascii="仿宋_GB2312" w:eastAsia="仿宋_GB2312"/>
                <w:szCs w:val="21"/>
              </w:rPr>
              <w:t>学年春季学期</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《小学教师研究与反思》</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ascii="仿宋_GB2312" w:eastAsia="仿宋_GB2312"/>
                <w:szCs w:val="21"/>
              </w:rPr>
              <w:t>2019</w:t>
            </w:r>
            <w:r>
              <w:rPr>
                <w:rFonts w:hint="eastAsia" w:ascii="仿宋_GB2312" w:eastAsia="仿宋_GB2312"/>
                <w:szCs w:val="21"/>
              </w:rPr>
              <w:t>小教卓越</w:t>
            </w:r>
          </w:p>
          <w:p>
            <w:pPr>
              <w:spacing w:line="240" w:lineRule="exact"/>
              <w:jc w:val="center"/>
              <w:rPr>
                <w:rFonts w:ascii="仿宋_GB2312" w:eastAsia="仿宋_GB2312"/>
                <w:szCs w:val="21"/>
              </w:rPr>
            </w:pPr>
            <w:r>
              <w:rPr>
                <w:rFonts w:hint="eastAsia" w:ascii="仿宋_GB2312" w:eastAsia="仿宋_GB2312"/>
                <w:szCs w:val="21"/>
              </w:rPr>
              <w:t>英语1班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B</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022</w:t>
            </w:r>
            <w:r>
              <w:rPr>
                <w:rFonts w:hint="eastAsia" w:ascii="仿宋_GB2312" w:eastAsia="仿宋_GB2312"/>
                <w:szCs w:val="21"/>
              </w:rPr>
              <w:t>—2</w:t>
            </w:r>
            <w:r>
              <w:rPr>
                <w:rFonts w:ascii="仿宋_GB2312" w:eastAsia="仿宋_GB2312"/>
                <w:szCs w:val="21"/>
              </w:rPr>
              <w:t>023</w:t>
            </w:r>
            <w:r>
              <w:rPr>
                <w:rFonts w:hint="eastAsia" w:ascii="仿宋_GB2312" w:eastAsia="仿宋_GB2312"/>
                <w:szCs w:val="21"/>
              </w:rPr>
              <w:t>学年春季学期</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《小学教师研究与反思》</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ascii="仿宋_GB2312" w:eastAsia="仿宋_GB2312"/>
                <w:szCs w:val="21"/>
              </w:rPr>
              <w:t>2019</w:t>
            </w:r>
            <w:r>
              <w:rPr>
                <w:rFonts w:hint="eastAsia" w:ascii="仿宋_GB2312" w:eastAsia="仿宋_GB2312"/>
                <w:szCs w:val="21"/>
              </w:rPr>
              <w:t>小教卓越</w:t>
            </w:r>
          </w:p>
          <w:p>
            <w:pPr>
              <w:spacing w:line="240" w:lineRule="exact"/>
              <w:jc w:val="center"/>
              <w:rPr>
                <w:rFonts w:ascii="仿宋_GB2312" w:eastAsia="仿宋_GB2312"/>
                <w:szCs w:val="21"/>
              </w:rPr>
            </w:pPr>
            <w:r>
              <w:rPr>
                <w:rFonts w:hint="eastAsia" w:ascii="仿宋_GB2312" w:eastAsia="仿宋_GB2312"/>
                <w:szCs w:val="21"/>
              </w:rPr>
              <w:t>英语</w:t>
            </w:r>
            <w:r>
              <w:rPr>
                <w:rFonts w:ascii="仿宋_GB2312" w:eastAsia="仿宋_GB2312"/>
                <w:szCs w:val="21"/>
              </w:rPr>
              <w:t>2</w:t>
            </w:r>
            <w:r>
              <w:rPr>
                <w:rFonts w:hint="eastAsia" w:ascii="仿宋_GB2312" w:eastAsia="仿宋_GB2312"/>
                <w:szCs w:val="21"/>
              </w:rPr>
              <w:t>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3</w:t>
            </w:r>
            <w:r>
              <w:rPr>
                <w:rFonts w:ascii="仿宋_GB2312" w:eastAsia="仿宋_GB2312"/>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B</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1581" w:hRule="atLeast"/>
        </w:trPr>
        <w:tc>
          <w:tcPr>
            <w:tcW w:w="9781" w:type="dxa"/>
            <w:gridSpan w:val="6"/>
            <w:tcBorders>
              <w:top w:val="single" w:color="auto" w:sz="4" w:space="0"/>
              <w:left w:val="single" w:color="auto" w:sz="4" w:space="0"/>
              <w:bottom w:val="single" w:color="auto" w:sz="4" w:space="0"/>
              <w:right w:val="single" w:color="000000" w:sz="4" w:space="0"/>
            </w:tcBorders>
            <w:vAlign w:val="center"/>
          </w:tcPr>
          <w:p>
            <w:pPr>
              <w:spacing w:line="240" w:lineRule="exact"/>
              <w:rPr>
                <w:rFonts w:ascii="仿宋_GB2312" w:eastAsia="仿宋_GB2312"/>
                <w:szCs w:val="21"/>
              </w:rPr>
            </w:pPr>
            <w:r>
              <w:rPr>
                <w:rFonts w:hint="eastAsia" w:ascii="仿宋_GB2312" w:eastAsia="仿宋_GB2312"/>
                <w:szCs w:val="21"/>
              </w:rPr>
              <w:t>开课单位审核意见：</w:t>
            </w:r>
          </w:p>
          <w:p>
            <w:pPr>
              <w:spacing w:line="240" w:lineRule="exact"/>
              <w:rPr>
                <w:rFonts w:ascii="仿宋_GB2312" w:eastAsia="仿宋_GB2312"/>
                <w:szCs w:val="21"/>
              </w:rPr>
            </w:pPr>
            <w:r>
              <w:rPr>
                <w:rFonts w:hint="eastAsia" w:ascii="仿宋_GB2312" w:eastAsia="仿宋_GB2312"/>
                <w:szCs w:val="21"/>
              </w:rPr>
              <w:t>任现职以来，承担</w:t>
            </w:r>
            <w:r>
              <w:rPr>
                <w:rFonts w:ascii="仿宋_GB2312" w:eastAsia="仿宋_GB2312"/>
                <w:szCs w:val="21"/>
              </w:rPr>
              <w:t>4</w:t>
            </w:r>
            <w:r>
              <w:rPr>
                <w:rFonts w:hint="eastAsia" w:ascii="仿宋_GB2312" w:eastAsia="仿宋_GB2312"/>
                <w:szCs w:val="21"/>
              </w:rPr>
              <w:t>门课程共</w:t>
            </w:r>
            <w:r>
              <w:rPr>
                <w:rFonts w:ascii="仿宋_GB2312" w:eastAsia="仿宋_GB2312"/>
                <w:szCs w:val="21"/>
              </w:rPr>
              <w:t>404</w:t>
            </w:r>
            <w:r>
              <w:rPr>
                <w:rFonts w:hint="eastAsia" w:ascii="仿宋_GB2312" w:eastAsia="仿宋_GB2312"/>
                <w:szCs w:val="21"/>
              </w:rPr>
              <w:t>学时课堂教学，教学评估结论优秀占</w:t>
            </w:r>
            <w:r>
              <w:rPr>
                <w:rFonts w:ascii="仿宋_GB2312" w:eastAsia="仿宋_GB2312"/>
                <w:szCs w:val="21"/>
              </w:rPr>
              <w:t>30.8</w:t>
            </w:r>
            <w:r>
              <w:rPr>
                <w:rFonts w:hint="eastAsia" w:ascii="仿宋_GB2312" w:eastAsia="仿宋_GB2312"/>
                <w:szCs w:val="21"/>
              </w:rPr>
              <w:t>%，良好占</w:t>
            </w:r>
            <w:r>
              <w:rPr>
                <w:rFonts w:ascii="仿宋_GB2312" w:eastAsia="仿宋_GB2312"/>
                <w:szCs w:val="21"/>
              </w:rPr>
              <w:t>69.2</w:t>
            </w:r>
            <w:r>
              <w:rPr>
                <w:rFonts w:hint="eastAsia" w:ascii="仿宋_GB2312" w:eastAsia="仿宋_GB2312"/>
                <w:szCs w:val="21"/>
              </w:rPr>
              <w:t>%，合格占</w:t>
            </w:r>
            <w:r>
              <w:rPr>
                <w:rFonts w:ascii="仿宋_GB2312" w:eastAsia="仿宋_GB2312"/>
                <w:szCs w:val="21"/>
              </w:rPr>
              <w:t>0</w:t>
            </w:r>
            <w:r>
              <w:rPr>
                <w:rFonts w:hint="eastAsia" w:ascii="仿宋_GB2312" w:eastAsia="仿宋_GB2312"/>
                <w:szCs w:val="21"/>
              </w:rPr>
              <w:t>%。</w:t>
            </w: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r>
              <w:rPr>
                <w:rFonts w:hint="eastAsia" w:ascii="仿宋_GB2312" w:eastAsia="仿宋_GB2312"/>
                <w:szCs w:val="21"/>
              </w:rPr>
              <w:t>审核人：                     开课学院院长签字（盖章）：                  日期：</w:t>
            </w:r>
          </w:p>
        </w:tc>
      </w:tr>
      <w:tr>
        <w:tblPrEx>
          <w:tblCellMar>
            <w:top w:w="0" w:type="dxa"/>
            <w:left w:w="108" w:type="dxa"/>
            <w:bottom w:w="0" w:type="dxa"/>
            <w:right w:w="108" w:type="dxa"/>
          </w:tblCellMar>
        </w:tblPrEx>
        <w:trPr>
          <w:trHeight w:val="1692" w:hRule="atLeast"/>
        </w:trPr>
        <w:tc>
          <w:tcPr>
            <w:tcW w:w="9781" w:type="dxa"/>
            <w:gridSpan w:val="6"/>
            <w:tcBorders>
              <w:top w:val="single" w:color="auto" w:sz="4" w:space="0"/>
              <w:left w:val="single" w:color="auto" w:sz="4" w:space="0"/>
              <w:bottom w:val="single" w:color="auto" w:sz="4" w:space="0"/>
              <w:right w:val="single" w:color="000000" w:sz="4" w:space="0"/>
            </w:tcBorders>
            <w:vAlign w:val="center"/>
          </w:tcPr>
          <w:p>
            <w:pPr>
              <w:spacing w:line="240" w:lineRule="exact"/>
              <w:rPr>
                <w:rFonts w:ascii="仿宋_GB2312" w:eastAsia="仿宋_GB2312"/>
                <w:szCs w:val="21"/>
              </w:rPr>
            </w:pPr>
            <w:r>
              <w:rPr>
                <w:rFonts w:hint="eastAsia" w:ascii="仿宋_GB2312" w:eastAsia="仿宋_GB2312"/>
                <w:szCs w:val="21"/>
              </w:rPr>
              <w:t>教务处审核意见：</w:t>
            </w: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r>
              <w:rPr>
                <w:rFonts w:hint="eastAsia" w:ascii="仿宋_GB2312" w:eastAsia="仿宋_GB2312"/>
                <w:szCs w:val="21"/>
              </w:rPr>
              <w:t xml:space="preserve">审核人：                    教务处处长签字（盖章）：                     日期： </w:t>
            </w:r>
          </w:p>
        </w:tc>
      </w:tr>
    </w:tbl>
    <w:p>
      <w:pPr>
        <w:ind w:firstLine="960" w:firstLineChars="200"/>
        <w:jc w:val="center"/>
        <w:rPr>
          <w:rFonts w:eastAsia="黑体"/>
          <w:spacing w:val="20"/>
          <w:sz w:val="44"/>
        </w:rPr>
      </w:pPr>
    </w:p>
    <w:p>
      <w:pPr>
        <w:ind w:firstLine="960" w:firstLineChars="200"/>
        <w:jc w:val="center"/>
        <w:rPr>
          <w:rFonts w:eastAsia="黑体"/>
          <w:spacing w:val="20"/>
          <w:sz w:val="44"/>
        </w:rPr>
      </w:pPr>
    </w:p>
    <w:p>
      <w:pPr>
        <w:ind w:firstLine="960" w:firstLineChars="200"/>
        <w:jc w:val="center"/>
        <w:rPr>
          <w:rFonts w:eastAsia="黑体"/>
          <w:spacing w:val="20"/>
          <w:sz w:val="44"/>
        </w:rPr>
      </w:pPr>
    </w:p>
    <w:p>
      <w:pPr>
        <w:ind w:firstLine="960" w:firstLineChars="200"/>
        <w:jc w:val="center"/>
        <w:rPr>
          <w:rFonts w:eastAsia="黑体"/>
          <w:spacing w:val="20"/>
          <w:sz w:val="44"/>
        </w:rPr>
      </w:pPr>
    </w:p>
    <w:p>
      <w:pPr>
        <w:ind w:firstLine="960" w:firstLineChars="200"/>
        <w:jc w:val="center"/>
        <w:rPr>
          <w:rFonts w:eastAsia="黑体"/>
          <w:spacing w:val="20"/>
          <w:sz w:val="44"/>
        </w:rPr>
      </w:pPr>
    </w:p>
    <w:p>
      <w:pPr>
        <w:ind w:firstLine="960" w:firstLineChars="200"/>
        <w:jc w:val="center"/>
        <w:rPr>
          <w:rFonts w:eastAsia="黑体"/>
          <w:spacing w:val="20"/>
          <w:sz w:val="44"/>
        </w:rPr>
      </w:pPr>
    </w:p>
    <w:p>
      <w:pPr>
        <w:ind w:firstLine="960" w:firstLineChars="200"/>
        <w:jc w:val="center"/>
        <w:rPr>
          <w:rFonts w:eastAsia="黑体"/>
          <w:spacing w:val="20"/>
          <w:sz w:val="44"/>
        </w:rPr>
      </w:pPr>
    </w:p>
    <w:p>
      <w:pPr>
        <w:ind w:firstLine="960" w:firstLineChars="200"/>
        <w:jc w:val="center"/>
        <w:rPr>
          <w:rFonts w:eastAsia="黑体"/>
          <w:spacing w:val="20"/>
          <w:sz w:val="44"/>
        </w:rPr>
      </w:pPr>
    </w:p>
    <w:p>
      <w:pPr>
        <w:ind w:firstLine="960" w:firstLineChars="200"/>
        <w:jc w:val="center"/>
        <w:rPr>
          <w:rFonts w:eastAsia="黑体"/>
          <w:spacing w:val="20"/>
          <w:sz w:val="44"/>
        </w:rPr>
      </w:pPr>
    </w:p>
    <w:p>
      <w:pPr>
        <w:ind w:firstLine="960" w:firstLineChars="200"/>
        <w:jc w:val="center"/>
        <w:rPr>
          <w:rFonts w:eastAsia="黑体"/>
          <w:spacing w:val="20"/>
          <w:sz w:val="44"/>
        </w:rPr>
      </w:pPr>
    </w:p>
    <w:p>
      <w:pPr>
        <w:ind w:firstLine="960" w:firstLineChars="200"/>
        <w:jc w:val="center"/>
        <w:rPr>
          <w:rFonts w:eastAsia="黑体"/>
          <w:spacing w:val="20"/>
          <w:sz w:val="44"/>
        </w:rPr>
      </w:pPr>
      <w:r>
        <w:rPr>
          <w:rFonts w:hint="eastAsia" w:eastAsia="黑体"/>
          <w:spacing w:val="20"/>
          <w:sz w:val="44"/>
        </w:rPr>
        <w:t>本人专业技术工作述评</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4" w:hRule="atLeast"/>
        </w:trPr>
        <w:tc>
          <w:tcPr>
            <w:tcW w:w="9911" w:type="dxa"/>
          </w:tcPr>
          <w:p>
            <w:pPr>
              <w:spacing w:line="360" w:lineRule="auto"/>
              <w:ind w:firstLine="560" w:firstLineChars="200"/>
              <w:rPr>
                <w:spacing w:val="20"/>
                <w:sz w:val="24"/>
              </w:rPr>
            </w:pPr>
            <w:r>
              <w:rPr>
                <w:rFonts w:hint="eastAsia"/>
                <w:spacing w:val="20"/>
                <w:sz w:val="24"/>
              </w:rPr>
              <w:t>本人任专任教师以来，在2</w:t>
            </w:r>
            <w:r>
              <w:rPr>
                <w:spacing w:val="20"/>
                <w:sz w:val="24"/>
              </w:rPr>
              <w:t>022</w:t>
            </w:r>
            <w:r>
              <w:rPr>
                <w:rFonts w:hint="eastAsia"/>
                <w:spacing w:val="20"/>
                <w:sz w:val="24"/>
              </w:rPr>
              <w:t>至2</w:t>
            </w:r>
            <w:r>
              <w:rPr>
                <w:spacing w:val="20"/>
                <w:sz w:val="24"/>
              </w:rPr>
              <w:t>023</w:t>
            </w:r>
            <w:r>
              <w:rPr>
                <w:rFonts w:hint="eastAsia"/>
                <w:spacing w:val="20"/>
                <w:sz w:val="24"/>
              </w:rPr>
              <w:t>学年的主要工作如下：</w:t>
            </w:r>
          </w:p>
          <w:p>
            <w:pPr>
              <w:spacing w:line="360" w:lineRule="auto"/>
              <w:ind w:firstLine="560" w:firstLineChars="200"/>
              <w:rPr>
                <w:spacing w:val="20"/>
                <w:sz w:val="24"/>
              </w:rPr>
            </w:pPr>
            <w:r>
              <w:rPr>
                <w:rFonts w:hint="eastAsia"/>
                <w:spacing w:val="20"/>
                <w:sz w:val="24"/>
              </w:rPr>
              <w:t>在教学方面，2022至2023学年，独立承担本科生《外国教育史》《小学教师研究与反思》《小学数学课堂教学技能训练》《小学班级管理》等课程共计13个教学班的教学工作，教学效果获得校内督导、学院同行及学生的好评。</w:t>
            </w:r>
          </w:p>
          <w:p>
            <w:pPr>
              <w:spacing w:line="360" w:lineRule="auto"/>
              <w:ind w:firstLine="560" w:firstLineChars="200"/>
              <w:rPr>
                <w:spacing w:val="20"/>
                <w:sz w:val="24"/>
              </w:rPr>
            </w:pPr>
            <w:r>
              <w:rPr>
                <w:rFonts w:hint="eastAsia"/>
                <w:spacing w:val="20"/>
                <w:sz w:val="24"/>
              </w:rPr>
              <w:t>在科研方面，发表了《教师教育课程质量认证的内涵、原则、价值与路径》《幼儿园实习教师社会化的质性研究》等论文，参编了《国际教师教育研究进展》《教室里的儿童发展——写给教师的有效教学清单》等著作，承担了北京教育学院石景山分院等相关机构的课题指导和书稿审定工作，给予了一线教师相应的学术支持。</w:t>
            </w:r>
          </w:p>
          <w:p>
            <w:pPr>
              <w:spacing w:line="360" w:lineRule="auto"/>
              <w:ind w:firstLine="560" w:firstLineChars="200"/>
              <w:rPr>
                <w:spacing w:val="20"/>
                <w:sz w:val="24"/>
              </w:rPr>
            </w:pPr>
            <w:r>
              <w:rPr>
                <w:rFonts w:hint="eastAsia"/>
                <w:spacing w:val="20"/>
                <w:sz w:val="24"/>
              </w:rPr>
              <w:t>在毕业论文指导方面，2</w:t>
            </w:r>
            <w:r>
              <w:rPr>
                <w:spacing w:val="20"/>
                <w:sz w:val="24"/>
              </w:rPr>
              <w:t>022</w:t>
            </w:r>
            <w:r>
              <w:rPr>
                <w:rFonts w:hint="eastAsia"/>
                <w:spacing w:val="20"/>
                <w:sz w:val="24"/>
              </w:rPr>
              <w:t>至2</w:t>
            </w:r>
            <w:r>
              <w:rPr>
                <w:spacing w:val="20"/>
                <w:sz w:val="24"/>
              </w:rPr>
              <w:t>023</w:t>
            </w:r>
            <w:r>
              <w:rPr>
                <w:rFonts w:hint="eastAsia"/>
                <w:spacing w:val="20"/>
                <w:sz w:val="24"/>
              </w:rPr>
              <w:t>学年，指导了5名学生的开题报告和毕业论文，所有学生的毕业论文均获得了良好等级。</w:t>
            </w:r>
          </w:p>
          <w:p>
            <w:pPr>
              <w:spacing w:line="360" w:lineRule="auto"/>
              <w:ind w:firstLine="560" w:firstLineChars="200"/>
              <w:rPr>
                <w:spacing w:val="20"/>
                <w:sz w:val="24"/>
              </w:rPr>
            </w:pPr>
            <w:r>
              <w:rPr>
                <w:rFonts w:hint="eastAsia"/>
                <w:spacing w:val="20"/>
                <w:sz w:val="24"/>
              </w:rPr>
              <w:t>在学生工作方面，作为2</w:t>
            </w:r>
            <w:r>
              <w:rPr>
                <w:spacing w:val="20"/>
                <w:sz w:val="24"/>
              </w:rPr>
              <w:t>022</w:t>
            </w:r>
            <w:r>
              <w:rPr>
                <w:rFonts w:hint="eastAsia"/>
                <w:spacing w:val="20"/>
                <w:sz w:val="24"/>
              </w:rPr>
              <w:t>级卓越中文2班的班主任，积极配合学院相关部门的老师，做好学生的学业辅导、心理健康指导和思想政治教育工作，获得了学生和学院领导的好评。</w:t>
            </w:r>
          </w:p>
          <w:p>
            <w:pPr>
              <w:rPr>
                <w:rFonts w:eastAsia="黑体"/>
                <w:spacing w:val="20"/>
                <w:szCs w:val="21"/>
              </w:rPr>
            </w:pPr>
          </w:p>
          <w:p>
            <w:pPr>
              <w:rPr>
                <w:rFonts w:eastAsia="黑体"/>
                <w:spacing w:val="20"/>
                <w:szCs w:val="21"/>
              </w:rPr>
            </w:pPr>
          </w:p>
          <w:p>
            <w:pPr>
              <w:rPr>
                <w:rFonts w:eastAsia="黑体"/>
                <w:spacing w:val="20"/>
                <w:szCs w:val="21"/>
              </w:rPr>
            </w:pPr>
          </w:p>
          <w:p>
            <w:pPr>
              <w:rPr>
                <w:rFonts w:eastAsia="黑体"/>
                <w:spacing w:val="20"/>
                <w:szCs w:val="21"/>
              </w:rPr>
            </w:pPr>
          </w:p>
          <w:p>
            <w:pPr>
              <w:rPr>
                <w:rFonts w:eastAsia="黑体"/>
                <w:spacing w:val="20"/>
                <w:szCs w:val="21"/>
              </w:rPr>
            </w:pPr>
          </w:p>
          <w:p>
            <w:pPr>
              <w:rPr>
                <w:rFonts w:eastAsia="黑体"/>
                <w:spacing w:val="20"/>
                <w:szCs w:val="21"/>
              </w:rPr>
            </w:pPr>
          </w:p>
          <w:p>
            <w:pPr>
              <w:rPr>
                <w:rFonts w:eastAsia="黑体"/>
                <w:spacing w:val="20"/>
                <w:szCs w:val="21"/>
              </w:rPr>
            </w:pPr>
          </w:p>
          <w:p>
            <w:pPr>
              <w:rPr>
                <w:rFonts w:eastAsia="黑体"/>
                <w:spacing w:val="20"/>
                <w:szCs w:val="21"/>
              </w:rPr>
            </w:pPr>
          </w:p>
          <w:p>
            <w:pPr>
              <w:rPr>
                <w:rFonts w:eastAsia="黑体"/>
                <w:spacing w:val="20"/>
                <w:szCs w:val="21"/>
              </w:rPr>
            </w:pPr>
          </w:p>
          <w:p>
            <w:pPr>
              <w:rPr>
                <w:rFonts w:eastAsia="黑体"/>
                <w:spacing w:val="20"/>
                <w:szCs w:val="21"/>
              </w:rPr>
            </w:pPr>
          </w:p>
          <w:p>
            <w:pPr>
              <w:rPr>
                <w:rFonts w:eastAsia="黑体"/>
                <w:spacing w:val="20"/>
                <w:szCs w:val="21"/>
              </w:rPr>
            </w:pPr>
          </w:p>
          <w:p>
            <w:pPr>
              <w:rPr>
                <w:rFonts w:eastAsia="黑体"/>
                <w:spacing w:val="20"/>
                <w:szCs w:val="21"/>
              </w:rPr>
            </w:pPr>
          </w:p>
          <w:p>
            <w:pPr>
              <w:rPr>
                <w:rFonts w:ascii="宋体" w:hAnsi="宋体"/>
                <w:spacing w:val="20"/>
                <w:szCs w:val="21"/>
              </w:rPr>
            </w:pPr>
            <w:r>
              <w:rPr>
                <w:rFonts w:hint="eastAsia" w:ascii="宋体" w:hAnsi="宋体"/>
                <w:spacing w:val="20"/>
                <w:szCs w:val="21"/>
              </w:rPr>
              <w:t>本人承诺：</w:t>
            </w:r>
          </w:p>
          <w:p>
            <w:pPr>
              <w:ind w:firstLine="750" w:firstLineChars="300"/>
              <w:rPr>
                <w:rFonts w:ascii="宋体" w:hAnsi="宋体"/>
                <w:spacing w:val="20"/>
                <w:szCs w:val="21"/>
              </w:rPr>
            </w:pPr>
          </w:p>
          <w:p>
            <w:pPr>
              <w:ind w:firstLine="750" w:firstLineChars="300"/>
              <w:rPr>
                <w:rFonts w:ascii="宋体" w:hAnsi="宋体"/>
                <w:spacing w:val="20"/>
                <w:szCs w:val="21"/>
              </w:rPr>
            </w:pPr>
          </w:p>
          <w:p>
            <w:pPr>
              <w:ind w:firstLine="750" w:firstLineChars="300"/>
              <w:rPr>
                <w:rFonts w:ascii="宋体" w:hAnsi="宋体"/>
                <w:spacing w:val="20"/>
                <w:szCs w:val="21"/>
              </w:rPr>
            </w:pPr>
          </w:p>
          <w:p>
            <w:pPr>
              <w:ind w:firstLine="4750" w:firstLineChars="1900"/>
              <w:rPr>
                <w:rFonts w:ascii="宋体" w:hAnsi="宋体"/>
                <w:spacing w:val="20"/>
                <w:szCs w:val="21"/>
              </w:rPr>
            </w:pPr>
          </w:p>
          <w:p>
            <w:pPr>
              <w:ind w:firstLine="4750" w:firstLineChars="1900"/>
              <w:rPr>
                <w:rFonts w:ascii="宋体" w:hAnsi="宋体"/>
                <w:spacing w:val="20"/>
                <w:szCs w:val="21"/>
              </w:rPr>
            </w:pPr>
            <w:r>
              <w:rPr>
                <w:rFonts w:hint="eastAsia" w:ascii="宋体" w:hAnsi="宋体"/>
                <w:spacing w:val="20"/>
                <w:szCs w:val="21"/>
              </w:rPr>
              <w:t>本人签名：             日期：</w:t>
            </w:r>
          </w:p>
        </w:tc>
      </w:tr>
    </w:tbl>
    <w:p>
      <w:pPr>
        <w:ind w:firstLine="440" w:firstLineChars="200"/>
        <w:jc w:val="center"/>
        <w:rPr>
          <w:rFonts w:eastAsia="黑体"/>
          <w:spacing w:val="20"/>
          <w:sz w:val="1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8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1158" w:type="dxa"/>
            <w:vAlign w:val="center"/>
          </w:tcPr>
          <w:p>
            <w:pPr>
              <w:jc w:val="center"/>
              <w:rPr>
                <w:rFonts w:eastAsia="黑体"/>
                <w:spacing w:val="20"/>
                <w:sz w:val="18"/>
              </w:rPr>
            </w:pPr>
            <w:r>
              <w:rPr>
                <w:rFonts w:hint="eastAsia" w:eastAsia="黑体"/>
                <w:spacing w:val="20"/>
                <w:szCs w:val="21"/>
              </w:rPr>
              <w:t>专业所在单位鉴定意见</w:t>
            </w:r>
          </w:p>
        </w:tc>
        <w:tc>
          <w:tcPr>
            <w:tcW w:w="8753" w:type="dxa"/>
          </w:tcPr>
          <w:p>
            <w:pPr>
              <w:spacing w:line="400" w:lineRule="exact"/>
              <w:ind w:firstLine="720" w:firstLineChars="200"/>
              <w:jc w:val="left"/>
              <w:rPr>
                <w:rFonts w:ascii="仿宋_GB2312" w:eastAsia="仿宋_GB2312"/>
                <w:spacing w:val="20"/>
                <w:sz w:val="32"/>
                <w:szCs w:val="32"/>
              </w:rPr>
            </w:pPr>
            <w:r>
              <w:rPr>
                <w:rFonts w:hint="eastAsia" w:ascii="仿宋_GB2312" w:eastAsia="仿宋_GB2312"/>
                <w:spacing w:val="20"/>
                <w:sz w:val="32"/>
                <w:szCs w:val="32"/>
              </w:rPr>
              <w:t>陈林同志在我院承担教育学专业技术（教学）工作</w:t>
            </w:r>
            <w:bookmarkStart w:id="0" w:name="_GoBack"/>
            <w:bookmarkEnd w:id="0"/>
            <w:r>
              <w:rPr>
                <w:rFonts w:hint="eastAsia" w:ascii="仿宋_GB2312" w:eastAsia="仿宋_GB2312"/>
                <w:spacing w:val="20"/>
                <w:sz w:val="32"/>
                <w:szCs w:val="32"/>
              </w:rPr>
              <w:t>，根据《海南师范大学高校教师系列专业技术职务评审管理办法》（海师办〔2021〕87号文件规定，同意推荐认定</w:t>
            </w:r>
            <w:r>
              <w:rPr>
                <w:rFonts w:hint="eastAsia" w:ascii="仿宋_GB2312" w:eastAsia="仿宋_GB2312"/>
                <w:spacing w:val="20"/>
                <w:sz w:val="32"/>
                <w:szCs w:val="32"/>
                <w:lang w:val="en-US" w:eastAsia="zh-CN"/>
              </w:rPr>
              <w:t>讲师</w:t>
            </w:r>
            <w:r>
              <w:rPr>
                <w:rFonts w:hint="eastAsia" w:ascii="仿宋_GB2312" w:eastAsia="仿宋_GB2312"/>
                <w:spacing w:val="20"/>
                <w:sz w:val="32"/>
                <w:szCs w:val="32"/>
              </w:rPr>
              <w:t>资格。</w:t>
            </w:r>
          </w:p>
          <w:p>
            <w:pPr>
              <w:spacing w:line="400" w:lineRule="exact"/>
              <w:ind w:firstLine="540" w:firstLineChars="150"/>
              <w:jc w:val="left"/>
              <w:rPr>
                <w:rFonts w:ascii="仿宋_GB2312" w:eastAsia="仿宋_GB2312"/>
                <w:spacing w:val="20"/>
                <w:sz w:val="32"/>
                <w:szCs w:val="32"/>
              </w:rPr>
            </w:pPr>
          </w:p>
          <w:p>
            <w:pPr>
              <w:rPr>
                <w:rFonts w:ascii="仿宋_GB2312" w:hAnsi="宋体" w:eastAsia="仿宋_GB2312"/>
                <w:spacing w:val="20"/>
                <w:sz w:val="24"/>
              </w:rPr>
            </w:pPr>
            <w:r>
              <w:rPr>
                <w:rFonts w:hint="eastAsia" w:ascii="仿宋_GB2312" w:hAnsi="宋体" w:eastAsia="仿宋_GB2312"/>
                <w:spacing w:val="20"/>
                <w:sz w:val="24"/>
              </w:rPr>
              <w:t>技术负责人：                           公  章</w:t>
            </w:r>
          </w:p>
          <w:p>
            <w:pPr>
              <w:rPr>
                <w:rFonts w:ascii="仿宋_GB2312" w:hAnsi="宋体" w:eastAsia="仿宋_GB2312"/>
                <w:spacing w:val="20"/>
                <w:sz w:val="24"/>
              </w:rPr>
            </w:pPr>
          </w:p>
          <w:p>
            <w:pPr>
              <w:rPr>
                <w:rFonts w:ascii="仿宋_GB2312" w:hAnsi="宋体" w:eastAsia="仿宋_GB2312"/>
                <w:spacing w:val="20"/>
                <w:sz w:val="24"/>
              </w:rPr>
            </w:pPr>
            <w:r>
              <w:rPr>
                <w:rFonts w:hint="eastAsia" w:ascii="仿宋_GB2312" w:hAnsi="宋体" w:eastAsia="仿宋_GB2312"/>
                <w:spacing w:val="20"/>
                <w:sz w:val="24"/>
              </w:rPr>
              <w:t xml:space="preserve">单位负责人： </w:t>
            </w:r>
          </w:p>
          <w:p>
            <w:pPr>
              <w:rPr>
                <w:rFonts w:ascii="仿宋_GB2312" w:eastAsia="仿宋_GB2312"/>
                <w:spacing w:val="20"/>
                <w:sz w:val="18"/>
              </w:rPr>
            </w:pPr>
            <w:r>
              <w:rPr>
                <w:rFonts w:hint="eastAsia" w:ascii="仿宋_GB2312" w:hAnsi="宋体" w:eastAsia="仿宋_GB2312"/>
                <w:spacing w:val="20"/>
                <w:sz w:val="24"/>
              </w:rPr>
              <w:t xml:space="preserve">                                 年     月    日</w:t>
            </w:r>
            <w:r>
              <w:rPr>
                <w:rFonts w:hint="eastAsia" w:ascii="仿宋_GB2312" w:eastAsia="仿宋_GB2312"/>
                <w:spacing w:val="20"/>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1158" w:type="dxa"/>
            <w:vAlign w:val="center"/>
          </w:tcPr>
          <w:p>
            <w:pPr>
              <w:jc w:val="center"/>
              <w:rPr>
                <w:kern w:val="0"/>
              </w:rPr>
            </w:pPr>
            <w:r>
              <w:rPr>
                <w:rFonts w:hint="eastAsia"/>
                <w:kern w:val="0"/>
              </w:rPr>
              <w:t>学校</w:t>
            </w:r>
          </w:p>
          <w:p>
            <w:pPr>
              <w:jc w:val="center"/>
              <w:rPr>
                <w:kern w:val="0"/>
              </w:rPr>
            </w:pPr>
            <w:r>
              <w:rPr>
                <w:rFonts w:hint="eastAsia"/>
                <w:kern w:val="0"/>
              </w:rPr>
              <w:t>职称</w:t>
            </w:r>
          </w:p>
          <w:p>
            <w:pPr>
              <w:jc w:val="center"/>
              <w:rPr>
                <w:kern w:val="0"/>
              </w:rPr>
            </w:pPr>
            <w:r>
              <w:rPr>
                <w:rFonts w:hint="eastAsia"/>
                <w:kern w:val="0"/>
              </w:rPr>
              <w:t>办预</w:t>
            </w:r>
          </w:p>
          <w:p>
            <w:pPr>
              <w:jc w:val="center"/>
              <w:rPr>
                <w:kern w:val="0"/>
              </w:rPr>
            </w:pPr>
            <w:r>
              <w:rPr>
                <w:rFonts w:hint="eastAsia"/>
                <w:kern w:val="0"/>
              </w:rPr>
              <w:t>审意</w:t>
            </w:r>
          </w:p>
          <w:p>
            <w:pPr>
              <w:jc w:val="center"/>
              <w:rPr>
                <w:kern w:val="0"/>
              </w:rPr>
            </w:pPr>
            <w:r>
              <w:rPr>
                <w:rFonts w:hint="eastAsia"/>
                <w:kern w:val="0"/>
              </w:rPr>
              <w:t>见</w:t>
            </w:r>
          </w:p>
          <w:p>
            <w:pPr>
              <w:jc w:val="center"/>
              <w:rPr>
                <w:rFonts w:eastAsia="黑体"/>
                <w:spacing w:val="20"/>
                <w:sz w:val="18"/>
              </w:rPr>
            </w:pPr>
          </w:p>
        </w:tc>
        <w:tc>
          <w:tcPr>
            <w:tcW w:w="8753" w:type="dxa"/>
            <w:vAlign w:val="center"/>
          </w:tcPr>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rPr>
                <w:kern w:val="0"/>
              </w:rPr>
            </w:pPr>
            <w:r>
              <w:rPr>
                <w:rFonts w:hint="eastAsia"/>
                <w:kern w:val="0"/>
              </w:rPr>
              <w:t>审 核 人：                      负责人：                      （加盖单位公章）</w:t>
            </w:r>
          </w:p>
          <w:p>
            <w:pPr>
              <w:rPr>
                <w:kern w:val="0"/>
              </w:rPr>
            </w:pPr>
          </w:p>
          <w:p>
            <w:pPr>
              <w:rPr>
                <w:kern w:val="0"/>
              </w:rPr>
            </w:pPr>
            <w:r>
              <w:rPr>
                <w:rFonts w:hint="eastAsia"/>
                <w:kern w:val="0"/>
              </w:rPr>
              <w:t>审核日期：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4" w:hRule="atLeast"/>
        </w:trPr>
        <w:tc>
          <w:tcPr>
            <w:tcW w:w="1158" w:type="dxa"/>
            <w:vAlign w:val="center"/>
          </w:tcPr>
          <w:p>
            <w:pPr>
              <w:jc w:val="center"/>
              <w:rPr>
                <w:rFonts w:ascii="宋体" w:hAnsi="宋体"/>
                <w:spacing w:val="20"/>
                <w:sz w:val="24"/>
              </w:rPr>
            </w:pPr>
            <w:r>
              <w:rPr>
                <w:rFonts w:hint="eastAsia" w:ascii="宋体" w:hAnsi="宋体"/>
                <w:spacing w:val="20"/>
                <w:sz w:val="24"/>
              </w:rPr>
              <w:t>被授权</w:t>
            </w:r>
          </w:p>
          <w:p>
            <w:pPr>
              <w:jc w:val="center"/>
              <w:rPr>
                <w:rFonts w:ascii="宋体" w:hAnsi="宋体"/>
                <w:spacing w:val="20"/>
                <w:sz w:val="24"/>
              </w:rPr>
            </w:pPr>
          </w:p>
          <w:p>
            <w:pPr>
              <w:jc w:val="center"/>
              <w:rPr>
                <w:rFonts w:ascii="宋体" w:hAnsi="宋体"/>
                <w:spacing w:val="20"/>
                <w:sz w:val="24"/>
              </w:rPr>
            </w:pPr>
            <w:r>
              <w:rPr>
                <w:rFonts w:hint="eastAsia" w:ascii="宋体" w:hAnsi="宋体"/>
                <w:spacing w:val="20"/>
                <w:sz w:val="24"/>
              </w:rPr>
              <w:t>的专业</w:t>
            </w:r>
          </w:p>
          <w:p>
            <w:pPr>
              <w:jc w:val="center"/>
              <w:rPr>
                <w:rFonts w:ascii="宋体" w:hAnsi="宋体"/>
                <w:spacing w:val="20"/>
                <w:sz w:val="24"/>
              </w:rPr>
            </w:pPr>
          </w:p>
          <w:p>
            <w:pPr>
              <w:jc w:val="center"/>
              <w:rPr>
                <w:rFonts w:ascii="宋体" w:hAnsi="宋体"/>
                <w:spacing w:val="20"/>
                <w:sz w:val="24"/>
              </w:rPr>
            </w:pPr>
            <w:r>
              <w:rPr>
                <w:rFonts w:hint="eastAsia" w:ascii="宋体" w:hAnsi="宋体"/>
                <w:spacing w:val="20"/>
                <w:sz w:val="24"/>
              </w:rPr>
              <w:t>技术资</w:t>
            </w:r>
          </w:p>
          <w:p>
            <w:pPr>
              <w:jc w:val="center"/>
              <w:rPr>
                <w:rFonts w:ascii="宋体" w:hAnsi="宋体"/>
                <w:spacing w:val="20"/>
                <w:sz w:val="24"/>
              </w:rPr>
            </w:pPr>
          </w:p>
          <w:p>
            <w:pPr>
              <w:jc w:val="center"/>
              <w:rPr>
                <w:rFonts w:ascii="宋体" w:hAnsi="宋体"/>
                <w:spacing w:val="20"/>
                <w:sz w:val="24"/>
              </w:rPr>
            </w:pPr>
            <w:r>
              <w:rPr>
                <w:rFonts w:hint="eastAsia" w:ascii="宋体" w:hAnsi="宋体"/>
                <w:spacing w:val="20"/>
                <w:sz w:val="24"/>
              </w:rPr>
              <w:t>格评审</w:t>
            </w:r>
          </w:p>
          <w:p>
            <w:pPr>
              <w:jc w:val="center"/>
              <w:rPr>
                <w:rFonts w:ascii="宋体" w:hAnsi="宋体"/>
                <w:spacing w:val="20"/>
                <w:sz w:val="24"/>
              </w:rPr>
            </w:pPr>
          </w:p>
          <w:p>
            <w:pPr>
              <w:jc w:val="center"/>
              <w:rPr>
                <w:rFonts w:ascii="宋体" w:hAnsi="宋体"/>
                <w:spacing w:val="20"/>
                <w:sz w:val="24"/>
              </w:rPr>
            </w:pPr>
            <w:r>
              <w:rPr>
                <w:rFonts w:hint="eastAsia" w:ascii="宋体" w:hAnsi="宋体"/>
                <w:spacing w:val="20"/>
                <w:sz w:val="24"/>
              </w:rPr>
              <w:t>办事机</w:t>
            </w:r>
          </w:p>
          <w:p>
            <w:pPr>
              <w:jc w:val="center"/>
              <w:rPr>
                <w:rFonts w:ascii="宋体" w:hAnsi="宋体"/>
                <w:spacing w:val="20"/>
                <w:sz w:val="24"/>
              </w:rPr>
            </w:pPr>
          </w:p>
          <w:p>
            <w:pPr>
              <w:jc w:val="center"/>
              <w:rPr>
                <w:rFonts w:eastAsia="黑体"/>
                <w:spacing w:val="20"/>
                <w:sz w:val="18"/>
              </w:rPr>
            </w:pPr>
            <w:r>
              <w:rPr>
                <w:rFonts w:hint="eastAsia" w:ascii="宋体" w:hAnsi="宋体"/>
                <w:spacing w:val="20"/>
                <w:sz w:val="24"/>
              </w:rPr>
              <w:t>构意见</w:t>
            </w:r>
          </w:p>
        </w:tc>
        <w:tc>
          <w:tcPr>
            <w:tcW w:w="8753" w:type="dxa"/>
          </w:tcPr>
          <w:p>
            <w:pPr>
              <w:jc w:val="center"/>
              <w:rPr>
                <w:rFonts w:eastAsia="黑体"/>
                <w:spacing w:val="20"/>
                <w:sz w:val="18"/>
              </w:rPr>
            </w:pPr>
          </w:p>
          <w:p>
            <w:pPr>
              <w:jc w:val="center"/>
              <w:rPr>
                <w:rFonts w:eastAsia="黑体"/>
                <w:spacing w:val="20"/>
                <w:sz w:val="18"/>
              </w:rPr>
            </w:pPr>
          </w:p>
          <w:p>
            <w:pPr>
              <w:jc w:val="center"/>
              <w:rPr>
                <w:rFonts w:eastAsia="黑体"/>
                <w:spacing w:val="20"/>
                <w:sz w:val="18"/>
              </w:rPr>
            </w:pPr>
          </w:p>
          <w:p>
            <w:pPr>
              <w:jc w:val="center"/>
              <w:rPr>
                <w:rFonts w:eastAsia="黑体"/>
                <w:spacing w:val="20"/>
                <w:sz w:val="18"/>
              </w:rPr>
            </w:pPr>
          </w:p>
          <w:p>
            <w:pPr>
              <w:jc w:val="center"/>
              <w:rPr>
                <w:rFonts w:eastAsia="黑体"/>
                <w:spacing w:val="20"/>
                <w:sz w:val="18"/>
              </w:rPr>
            </w:pPr>
          </w:p>
          <w:p>
            <w:pPr>
              <w:jc w:val="center"/>
              <w:rPr>
                <w:rFonts w:eastAsia="黑体"/>
                <w:spacing w:val="20"/>
                <w:sz w:val="18"/>
              </w:rPr>
            </w:pPr>
          </w:p>
          <w:p>
            <w:pPr>
              <w:jc w:val="center"/>
              <w:rPr>
                <w:rFonts w:eastAsia="黑体"/>
                <w:spacing w:val="20"/>
                <w:sz w:val="18"/>
              </w:rPr>
            </w:pPr>
          </w:p>
          <w:p>
            <w:pPr>
              <w:jc w:val="center"/>
              <w:rPr>
                <w:rFonts w:eastAsia="黑体"/>
                <w:spacing w:val="20"/>
                <w:sz w:val="18"/>
              </w:rPr>
            </w:pPr>
          </w:p>
          <w:p>
            <w:pPr>
              <w:jc w:val="center"/>
              <w:rPr>
                <w:rFonts w:eastAsia="黑体"/>
                <w:spacing w:val="20"/>
                <w:sz w:val="18"/>
              </w:rPr>
            </w:pPr>
          </w:p>
          <w:p>
            <w:pPr>
              <w:jc w:val="center"/>
              <w:rPr>
                <w:rFonts w:eastAsia="黑体"/>
                <w:spacing w:val="20"/>
                <w:sz w:val="18"/>
              </w:rPr>
            </w:pPr>
          </w:p>
          <w:p>
            <w:pPr>
              <w:jc w:val="center"/>
              <w:rPr>
                <w:rFonts w:eastAsia="黑体"/>
                <w:spacing w:val="20"/>
                <w:sz w:val="18"/>
              </w:rPr>
            </w:pPr>
          </w:p>
          <w:p>
            <w:pPr>
              <w:rPr>
                <w:rFonts w:eastAsia="黑体"/>
                <w:spacing w:val="20"/>
                <w:sz w:val="18"/>
              </w:rPr>
            </w:pPr>
          </w:p>
          <w:p>
            <w:pPr>
              <w:jc w:val="center"/>
              <w:rPr>
                <w:rFonts w:ascii="宋体" w:hAnsi="宋体"/>
                <w:spacing w:val="20"/>
                <w:sz w:val="24"/>
              </w:rPr>
            </w:pPr>
            <w:r>
              <w:rPr>
                <w:rFonts w:hint="eastAsia" w:eastAsia="黑体"/>
                <w:spacing w:val="20"/>
                <w:sz w:val="18"/>
              </w:rPr>
              <w:t xml:space="preserve">  </w:t>
            </w:r>
            <w:r>
              <w:rPr>
                <w:rFonts w:hint="eastAsia" w:ascii="宋体" w:hAnsi="宋体"/>
                <w:spacing w:val="20"/>
                <w:sz w:val="24"/>
              </w:rPr>
              <w:t>公  章</w:t>
            </w:r>
          </w:p>
          <w:p>
            <w:pPr>
              <w:jc w:val="center"/>
              <w:rPr>
                <w:rFonts w:eastAsia="黑体"/>
                <w:spacing w:val="20"/>
                <w:sz w:val="18"/>
              </w:rPr>
            </w:pPr>
            <w:r>
              <w:rPr>
                <w:rFonts w:hint="eastAsia" w:eastAsia="黑体"/>
                <w:spacing w:val="20"/>
                <w:sz w:val="18"/>
              </w:rPr>
              <w:t xml:space="preserve">                                   </w:t>
            </w:r>
          </w:p>
          <w:p>
            <w:pPr>
              <w:jc w:val="center"/>
              <w:rPr>
                <w:rFonts w:eastAsia="黑体"/>
                <w:spacing w:val="20"/>
                <w:sz w:val="18"/>
              </w:rPr>
            </w:pPr>
            <w:r>
              <w:rPr>
                <w:rFonts w:hint="eastAsia" w:eastAsia="黑体"/>
                <w:spacing w:val="20"/>
                <w:sz w:val="18"/>
              </w:rPr>
              <w:t xml:space="preserve">                           </w:t>
            </w:r>
            <w:r>
              <w:rPr>
                <w:rFonts w:hint="eastAsia" w:ascii="宋体" w:hAnsi="宋体"/>
                <w:spacing w:val="20"/>
                <w:sz w:val="24"/>
              </w:rPr>
              <w:t xml:space="preserve"> 年     月    日</w:t>
            </w:r>
            <w:r>
              <w:rPr>
                <w:rFonts w:hint="eastAsia" w:eastAsia="黑体"/>
                <w:spacing w:val="20"/>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58" w:type="dxa"/>
            <w:vAlign w:val="center"/>
          </w:tcPr>
          <w:p>
            <w:pPr>
              <w:jc w:val="center"/>
              <w:rPr>
                <w:rFonts w:ascii="宋体" w:hAnsi="宋体"/>
                <w:spacing w:val="20"/>
                <w:sz w:val="24"/>
              </w:rPr>
            </w:pPr>
            <w:r>
              <w:rPr>
                <w:rFonts w:hint="eastAsia" w:ascii="宋体" w:hAnsi="宋体"/>
                <w:spacing w:val="20"/>
                <w:sz w:val="24"/>
              </w:rPr>
              <w:t>备</w:t>
            </w:r>
          </w:p>
          <w:p>
            <w:pPr>
              <w:jc w:val="center"/>
              <w:rPr>
                <w:rFonts w:ascii="宋体" w:hAnsi="宋体"/>
                <w:spacing w:val="20"/>
                <w:sz w:val="24"/>
              </w:rPr>
            </w:pPr>
          </w:p>
          <w:p>
            <w:pPr>
              <w:jc w:val="center"/>
              <w:rPr>
                <w:rFonts w:eastAsia="黑体"/>
                <w:spacing w:val="20"/>
                <w:sz w:val="18"/>
              </w:rPr>
            </w:pPr>
            <w:r>
              <w:rPr>
                <w:rFonts w:hint="eastAsia" w:ascii="宋体" w:hAnsi="宋体"/>
                <w:spacing w:val="20"/>
                <w:sz w:val="24"/>
              </w:rPr>
              <w:t>注</w:t>
            </w:r>
          </w:p>
        </w:tc>
        <w:tc>
          <w:tcPr>
            <w:tcW w:w="8753" w:type="dxa"/>
          </w:tcPr>
          <w:p>
            <w:pPr>
              <w:jc w:val="center"/>
              <w:rPr>
                <w:rFonts w:eastAsia="黑体"/>
                <w:spacing w:val="20"/>
                <w:sz w:val="18"/>
              </w:rPr>
            </w:pPr>
          </w:p>
        </w:tc>
      </w:tr>
    </w:tbl>
    <w:p>
      <w:pPr>
        <w:ind w:firstLine="440" w:firstLineChars="200"/>
        <w:jc w:val="center"/>
        <w:rPr>
          <w:rFonts w:eastAsia="黑体"/>
          <w:spacing w:val="20"/>
          <w:sz w:val="18"/>
        </w:rPr>
      </w:pPr>
    </w:p>
    <w:sectPr>
      <w:footerReference r:id="rId3" w:type="default"/>
      <w:footerReference r:id="rId4" w:type="even"/>
      <w:pgSz w:w="11906" w:h="16838"/>
      <w:pgMar w:top="1440" w:right="964" w:bottom="1440" w:left="1247"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MDQwMTZiMmVkM2U1MTQzOTBiNGMyMGRlNzYzZDAifQ=="/>
  </w:docVars>
  <w:rsids>
    <w:rsidRoot w:val="007D0712"/>
    <w:rsid w:val="000266B5"/>
    <w:rsid w:val="000B7930"/>
    <w:rsid w:val="00135EE2"/>
    <w:rsid w:val="001A23BC"/>
    <w:rsid w:val="001D3051"/>
    <w:rsid w:val="00252BFB"/>
    <w:rsid w:val="002545A4"/>
    <w:rsid w:val="00257042"/>
    <w:rsid w:val="002E0088"/>
    <w:rsid w:val="00330C4B"/>
    <w:rsid w:val="00375E5D"/>
    <w:rsid w:val="003E4892"/>
    <w:rsid w:val="004014BA"/>
    <w:rsid w:val="00405AF6"/>
    <w:rsid w:val="00481AD4"/>
    <w:rsid w:val="004905F4"/>
    <w:rsid w:val="004C2FF1"/>
    <w:rsid w:val="004D2181"/>
    <w:rsid w:val="005077AA"/>
    <w:rsid w:val="00517BF7"/>
    <w:rsid w:val="005302C2"/>
    <w:rsid w:val="00545737"/>
    <w:rsid w:val="005616C6"/>
    <w:rsid w:val="0057678C"/>
    <w:rsid w:val="00594DCA"/>
    <w:rsid w:val="005B5335"/>
    <w:rsid w:val="00623CF4"/>
    <w:rsid w:val="00646D26"/>
    <w:rsid w:val="00653D90"/>
    <w:rsid w:val="006702B7"/>
    <w:rsid w:val="006B4A9B"/>
    <w:rsid w:val="00726FA8"/>
    <w:rsid w:val="00747548"/>
    <w:rsid w:val="007A6DB1"/>
    <w:rsid w:val="007D0712"/>
    <w:rsid w:val="0081753E"/>
    <w:rsid w:val="00847C83"/>
    <w:rsid w:val="009B33B5"/>
    <w:rsid w:val="009E2E91"/>
    <w:rsid w:val="00A038BB"/>
    <w:rsid w:val="00A4560C"/>
    <w:rsid w:val="00A55FB8"/>
    <w:rsid w:val="00B65B1B"/>
    <w:rsid w:val="00B83BB5"/>
    <w:rsid w:val="00BB1C54"/>
    <w:rsid w:val="00C15950"/>
    <w:rsid w:val="00C2164B"/>
    <w:rsid w:val="00C42AC8"/>
    <w:rsid w:val="00C50ECB"/>
    <w:rsid w:val="00D267AE"/>
    <w:rsid w:val="00DA6A55"/>
    <w:rsid w:val="00DB7258"/>
    <w:rsid w:val="00E7153E"/>
    <w:rsid w:val="00E82109"/>
    <w:rsid w:val="00EA4FF3"/>
    <w:rsid w:val="00EE03D9"/>
    <w:rsid w:val="00EE49BD"/>
    <w:rsid w:val="00EF571D"/>
    <w:rsid w:val="00FE2B51"/>
    <w:rsid w:val="48E3473F"/>
    <w:rsid w:val="610A7C41"/>
    <w:rsid w:val="73CA0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jc w:val="center"/>
    </w:pPr>
    <w:rPr>
      <w:spacing w:val="20"/>
      <w:sz w:val="32"/>
    </w:rPr>
  </w:style>
  <w:style w:type="paragraph" w:styleId="3">
    <w:name w:val="Balloon Text"/>
    <w:basedOn w:val="1"/>
    <w:link w:val="10"/>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link w:val="5"/>
    <w:qFormat/>
    <w:uiPriority w:val="0"/>
    <w:rPr>
      <w:kern w:val="2"/>
      <w:sz w:val="18"/>
      <w:szCs w:val="18"/>
    </w:rPr>
  </w:style>
  <w:style w:type="character" w:customStyle="1" w:styleId="9">
    <w:name w:val="页脚 字符"/>
    <w:link w:val="4"/>
    <w:qFormat/>
    <w:uiPriority w:val="99"/>
    <w:rPr>
      <w:kern w:val="2"/>
      <w:sz w:val="18"/>
      <w:szCs w:val="18"/>
    </w:rPr>
  </w:style>
  <w:style w:type="character" w:customStyle="1" w:styleId="10">
    <w:name w:val="批注框文本 字符"/>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users</Company>
  <Pages>7</Pages>
  <Words>1783</Words>
  <Characters>2051</Characters>
  <Lines>20</Lines>
  <Paragraphs>5</Paragraphs>
  <TotalTime>74</TotalTime>
  <ScaleCrop>false</ScaleCrop>
  <LinksUpToDate>false</LinksUpToDate>
  <CharactersWithSpaces>2532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2023-05-22T08:08:00Z</dcterms:created>
  <dc:creator>user</dc:creator>
  <cp:lastModifiedBy>金周琴</cp:lastModifiedBy>
  <cp:lastPrinted>2023-09-05T05:11:00Z</cp:lastPrinted>
  <dcterms:modified xsi:type="dcterms:W3CDTF">2023-09-06T07:20:29Z</dcterms:modified>
  <dc:title>专 业 技 术 资 格 认 定 呈 报 表</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CD7BA8D45BEB408E86D5BD478A441CE7_13</vt:lpwstr>
  </property>
</Properties>
</file>