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海南师范大学初等教育学院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汤牧文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数学课程与教学论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讲师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 xml:space="preserve"> 年  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 xml:space="preserve"> 月  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 xml:space="preserve">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65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2020年6月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海南师范大学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数学课程与教学论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3年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近三年考核均为合格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近三年考核均为合格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200</w:t>
            </w:r>
            <w:r>
              <w:rPr>
                <w:rFonts w:ascii="仿宋" w:hAnsi="仿宋" w:eastAsia="仿宋"/>
              </w:rPr>
              <w:t>6</w:t>
            </w:r>
            <w:r>
              <w:rPr>
                <w:rFonts w:hint="eastAsia" w:ascii="仿宋" w:hAnsi="仿宋" w:eastAsia="仿宋"/>
              </w:rPr>
              <w:t>.09—2009.06厦门市湖里中学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完成初中阶段学习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2009.09—2013.06厦门市第一中学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完成高中阶段学习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2013.09—201</w:t>
            </w:r>
            <w:r>
              <w:rPr>
                <w:rFonts w:ascii="仿宋" w:hAnsi="仿宋" w:eastAsia="仿宋"/>
              </w:rPr>
              <w:t>6</w:t>
            </w:r>
            <w:r>
              <w:rPr>
                <w:rFonts w:hint="eastAsia" w:ascii="仿宋" w:hAnsi="仿宋" w:eastAsia="仿宋"/>
              </w:rPr>
              <w:t>.06集美大学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完成本科阶段学习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2017.09—2020.06海南师范大学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完成硕士研究生阶段学习</w:t>
            </w:r>
            <w:r>
              <w:rPr>
                <w:rFonts w:hint="eastAsia" w:ascii="仿宋" w:hAnsi="仿宋" w:eastAsia="仿宋"/>
              </w:rPr>
              <w:t>；</w:t>
            </w:r>
          </w:p>
          <w:p>
            <w:pPr>
              <w:spacing w:line="36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20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.0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</w:rPr>
              <w:t>—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今 </w:t>
            </w:r>
            <w:r>
              <w:rPr>
                <w:rFonts w:hint="eastAsia" w:ascii="仿宋" w:hAnsi="仿宋" w:eastAsia="仿宋"/>
              </w:rPr>
              <w:t>海南师范大学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担任助教工作。</w:t>
            </w:r>
          </w:p>
          <w:p>
            <w:pPr>
              <w:spacing w:line="120" w:lineRule="auto"/>
              <w:rPr>
                <w:rFonts w:hint="eastAsia" w:ascii="仿宋" w:hAnsi="仿宋" w:eastAsia="仿宋"/>
                <w:lang w:val="en-US" w:eastAsia="zh-CN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小学数学课程与教学论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2018小教数学、2018小教数学、2018小教英语、2018小教卓越英语1班、2018小教卓越英语2班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数学史概论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2018小教数学、2018小教卓越数学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小学数学教学案例研究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2018小教数学,2018小教英语、2018小教卓越数学、2018小教卓越英语1班、2018小教卓越英语2班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小学数学活动设计研究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2018小教数学、2018小教英语、2018小教数学、2018小教英语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小学课堂教学技能训练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2018小教数学、2018小教英语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小学数学课程与教学论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小学数学课程标准解读与教材研习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小学数学教学案例研究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小学课堂教学技能训练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   %，良好占   %，合格占   %。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br w:type="page"/>
      </w: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通过对入职以来我所完成的工作进行述评，以期展示我作为一名助教在过去一段时间内在教学、科研和学术服务等方面所取得的成果和进展。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一、教学工作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在教学方面，我始终以培养学生的创新思维和实践能力为目标，采用多种教学方法和技术，不断优化课程内容和教学设计。我积极运用案例分析、小组讨论、实验教学等方式，激发学生的学习兴趣，提高他们的实际应用能力。我关注学生的个性差异，努力实现个性化教育，通过定期的学术指导和辅导，促进学生的学术成长和职业发展。入职以来，我完成了《小学数学课程与教学论》、《数学史概论》、《小学数学教学案例研究》、《小学数学活动设计研究》、《小学课堂教学技能训练》、《小学数学课程标准解读与教材研习》等多门课程的教学工作。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二、科研工作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在科研方面，我坚持开展创新性研究，以解决实际问题并推动学科的发展。我参与“‘一体两翼四驱’卓越小学教师培养的模式创新与实践探索”项目并获得海南师范大学教学成果奖一等奖，参与海南师范大学教育教学改革研究项目“实践取向下的小学数学课程与教学论课程的课堂实践研究”，担任北京师范大学出版社《跨学科主题学习案例 小学分册·第二学段》副主编，参编高等教育出版社《小学数学课程与教学论》教材，在《中小学课堂教学研究》、《教学月刊·小学版》等期刊发表多篇学术论文。我努力跟踪学术前沿，积极参与国际学术交流，拓展了研究的国际影响力。同时，我还指导了一些优秀本科生进行毕业论文写作。</w:t>
            </w:r>
          </w:p>
          <w:p>
            <w:pPr>
              <w:widowControl/>
              <w:spacing w:line="360" w:lineRule="auto"/>
              <w:ind w:firstLine="422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三、学术服务与社会影响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我积极参与学术组织、学术评审以及学术会议等活动，我担任义务教育数学课程标准实验研究项目助理，参与中国教育科学研究院教育信息与数据统计研究所联合国儿基会“教育2030SDG4指标建设”项目。我在河南郑州高新实验区开展了听课评课和讲座等活动，促进了学术知识的传播和应用。此外，我还在一些重要的政策咨询中提供了意见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综上所述，我作为一名助教，不仅在教学方面不断创新，还在科研和学术服务方面取得了一系列的成果。我将继续保持对学术的热情和追求，不断提升自己的综合素质，使自己能为学校的发展和学科的发展尽一份力。</w:t>
            </w: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720" w:firstLineChars="20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汤牧文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课程与教学论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  <w:bookmarkStart w:id="0" w:name="_GoBack"/>
            <w:bookmarkEnd w:id="0"/>
          </w:p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MDQwMTZiMmVkM2U1MTQzOTBiNGMyMGRlNzYzZDA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CD92295"/>
    <w:rsid w:val="129A7A5F"/>
    <w:rsid w:val="186D0832"/>
    <w:rsid w:val="1B984584"/>
    <w:rsid w:val="610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6</Pages>
  <Words>2122</Words>
  <Characters>2367</Characters>
  <Lines>11</Lines>
  <Paragraphs>3</Paragraphs>
  <TotalTime>8</TotalTime>
  <ScaleCrop>false</ScaleCrop>
  <LinksUpToDate>false</LinksUpToDate>
  <CharactersWithSpaces>2826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金周琴</cp:lastModifiedBy>
  <cp:lastPrinted>2022-01-17T03:19:00Z</cp:lastPrinted>
  <dcterms:modified xsi:type="dcterms:W3CDTF">2023-09-06T06:48:52Z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FAAD4A9E10CE423D9EB981C234FC7CB6_13</vt:lpwstr>
  </property>
</Properties>
</file>