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初等教育学院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    徐硕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申报 专 业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教育心理与咨询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>中级专业技术资格—讲师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  </w:t>
      </w:r>
      <w:r>
        <w:rPr>
          <w:rFonts w:hint="eastAsia"/>
          <w:sz w:val="32"/>
          <w:szCs w:val="32"/>
          <w:lang w:val="en-US" w:eastAsia="zh-CN"/>
        </w:rPr>
        <w:t xml:space="preserve">2023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9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 xml:space="preserve"> 日 </w:t>
      </w: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b/>
          <w:spacing w:val="26"/>
          <w:sz w:val="24"/>
          <w:u w:val="single"/>
        </w:rPr>
      </w:pPr>
    </w:p>
    <w:p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>填   表   说  明</w:t>
      </w:r>
    </w:p>
    <w:p>
      <w:pPr>
        <w:pStyle w:val="2"/>
        <w:jc w:val="both"/>
      </w:pPr>
      <w:r>
        <w:rPr>
          <w:rFonts w:hint="eastAsia"/>
        </w:rPr>
        <w:t xml:space="preserve">   一、本表仅供国家承认的全日制正规博士、硕士研究毕业生、大、中专毕业生及博士后工作站出站博士后人员认定专业技术资格使用。</w:t>
      </w:r>
    </w:p>
    <w:p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二、认定条件</w:t>
      </w:r>
    </w:p>
    <w:p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1、中专毕业，工作满一年，考核合格，可认定员级专业技术资格。</w:t>
      </w:r>
    </w:p>
    <w:p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2、大专毕业，工作满三年，考核合格，可认定助理级专业技术资格。</w:t>
      </w:r>
    </w:p>
    <w:p>
      <w:pPr>
        <w:ind w:left="1139"/>
        <w:rPr>
          <w:spacing w:val="20"/>
          <w:sz w:val="32"/>
        </w:rPr>
      </w:pPr>
      <w:r>
        <w:rPr>
          <w:rFonts w:hint="eastAsia"/>
          <w:spacing w:val="20"/>
          <w:sz w:val="32"/>
        </w:rPr>
        <w:t>3、本科毕业，工作满一年，考核合格，可认定助理级</w:t>
      </w:r>
    </w:p>
    <w:p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专业技术资格。</w:t>
      </w:r>
    </w:p>
    <w:p>
      <w:pPr>
        <w:ind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4、获得硕士学位，工作满三年，考核合格，可认定中级专业技术资格。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5、获得博士学位，可认定中级专业技术资格。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6、博士后人员，出站时考核合格，可认定副高级专业</w:t>
      </w:r>
    </w:p>
    <w:p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以上所认定的专业技术资格均须与所学专业对口。</w:t>
      </w:r>
    </w:p>
    <w:p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三、本表内容要具体、真实，字迹要端正、清楚。填写内容应经人事部门审核认可。填写内容较多，可另加附件。</w:t>
      </w:r>
    </w:p>
    <w:p>
      <w:pPr>
        <w:ind w:firstLine="720" w:firstLineChars="200"/>
        <w:jc w:val="center"/>
        <w:rPr>
          <w:rFonts w:eastAsia="黑体"/>
          <w:spacing w:val="20"/>
          <w:sz w:val="44"/>
        </w:rPr>
      </w:pPr>
      <w:r>
        <w:rPr>
          <w:spacing w:val="20"/>
          <w:sz w:val="32"/>
        </w:rPr>
        <w:br w:type="page"/>
      </w:r>
      <w:r>
        <w:rPr>
          <w:rFonts w:hint="eastAsia" w:eastAsia="黑体"/>
          <w:spacing w:val="20"/>
          <w:sz w:val="44"/>
        </w:rPr>
        <w:t>专业技术人员资格认定申报表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45"/>
        <w:gridCol w:w="1205"/>
        <w:gridCol w:w="977"/>
        <w:gridCol w:w="610"/>
        <w:gridCol w:w="803"/>
        <w:gridCol w:w="275"/>
        <w:gridCol w:w="1191"/>
        <w:gridCol w:w="802"/>
        <w:gridCol w:w="1235"/>
        <w:gridCol w:w="565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3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589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619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94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最高学历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时间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院     校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     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制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194" w:type="dxa"/>
            <w:gridSpan w:val="2"/>
            <w:vMerge w:val="continue"/>
            <w:tcBorders>
              <w:bottom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</w:t>
            </w:r>
            <w:r>
              <w:rPr>
                <w:rFonts w:ascii="宋体" w:hAnsi="宋体"/>
                <w:spacing w:val="20"/>
                <w:szCs w:val="21"/>
              </w:rPr>
              <w:t>022</w:t>
            </w:r>
          </w:p>
        </w:tc>
        <w:tc>
          <w:tcPr>
            <w:tcW w:w="26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韩国国立江原大学</w:t>
            </w:r>
          </w:p>
        </w:tc>
        <w:tc>
          <w:tcPr>
            <w:tcW w:w="19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20"/>
                <w:szCs w:val="21"/>
              </w:rPr>
            </w:pPr>
            <w:r>
              <w:rPr>
                <w:rFonts w:hint="eastAsia" w:ascii="宋体" w:hAnsi="宋体"/>
                <w:color w:val="auto"/>
                <w:spacing w:val="20"/>
                <w:szCs w:val="21"/>
              </w:rPr>
              <w:t>教育心理与咨询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20"/>
                <w:szCs w:val="21"/>
                <w:lang w:val="en-US" w:eastAsia="zh-CN"/>
              </w:rPr>
              <w:t>3年</w:t>
            </w:r>
          </w:p>
        </w:tc>
        <w:tc>
          <w:tcPr>
            <w:tcW w:w="1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会何种外语，程度如何</w:t>
            </w:r>
          </w:p>
        </w:tc>
        <w:tc>
          <w:tcPr>
            <w:tcW w:w="871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韩国语能力（</w:t>
            </w:r>
            <w:r>
              <w:rPr>
                <w:rFonts w:ascii="宋体" w:hAnsi="宋体"/>
                <w:spacing w:val="20"/>
                <w:szCs w:val="21"/>
              </w:rPr>
              <w:t>TOPIK</w:t>
            </w:r>
            <w:r>
              <w:rPr>
                <w:rFonts w:hint="eastAsia" w:ascii="宋体" w:hAnsi="宋体"/>
                <w:spacing w:val="20"/>
                <w:szCs w:val="21"/>
              </w:rPr>
              <w:t>）</w:t>
            </w:r>
            <w:r>
              <w:rPr>
                <w:rFonts w:ascii="宋体" w:hAnsi="宋体"/>
                <w:spacing w:val="20"/>
                <w:szCs w:val="21"/>
              </w:rPr>
              <w:t>5</w:t>
            </w:r>
            <w:r>
              <w:rPr>
                <w:rFonts w:hint="eastAsia" w:ascii="宋体" w:hAnsi="宋体"/>
                <w:spacing w:val="20"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717" w:type="dxa"/>
            <w:gridSpan w:val="10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本人档案存放单位</w:t>
            </w:r>
          </w:p>
        </w:tc>
        <w:tc>
          <w:tcPr>
            <w:tcW w:w="385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联系电话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0898-65888166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3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近三年年度考核结论</w:t>
            </w:r>
          </w:p>
        </w:tc>
        <w:tc>
          <w:tcPr>
            <w:tcW w:w="751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3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51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0" w:hRule="atLeast"/>
        </w:trPr>
        <w:tc>
          <w:tcPr>
            <w:tcW w:w="1049" w:type="dxa"/>
            <w:textDirection w:val="tbRlV"/>
            <w:vAlign w:val="center"/>
          </w:tcPr>
          <w:p>
            <w:pPr>
              <w:ind w:left="113" w:leftChars="54" w:right="113" w:firstLine="712" w:firstLineChars="285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主 要 学 习 工 作 经 历</w:t>
            </w:r>
          </w:p>
        </w:tc>
        <w:tc>
          <w:tcPr>
            <w:tcW w:w="8862" w:type="dxa"/>
            <w:gridSpan w:val="11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学习经历：</w:t>
            </w:r>
          </w:p>
          <w:p>
            <w:pPr>
              <w:spacing w:line="5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2014.9—2016.8 本科毕业于韩国国立江原大学 人文学院国语国文专业，获得文学学士学位</w:t>
            </w:r>
          </w:p>
          <w:p>
            <w:pPr>
              <w:spacing w:line="5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2016.9—2019.2 硕士毕业于韩国国立江原大学 一般大学院教育心理与商谈专业，获得教育学硕士学位</w:t>
            </w:r>
          </w:p>
          <w:p>
            <w:pPr>
              <w:spacing w:line="5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2019.3—2022.8 博士毕业于韩国国立江原大学 一般大学院教育心理与商谈专业，获得教育学博士学位</w:t>
            </w:r>
          </w:p>
          <w:p>
            <w:pPr>
              <w:spacing w:line="5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工作经历</w:t>
            </w:r>
          </w:p>
          <w:p>
            <w:pPr>
              <w:spacing w:line="5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022.11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至今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入职海南师范大学 初等教育学院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p>
      <w:pPr>
        <w:ind w:firstLine="440" w:firstLineChars="200"/>
        <w:jc w:val="center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8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FangSong_GB2312" w:eastAsia="FangSong_GB2312"/>
                <w:b/>
                <w:szCs w:val="21"/>
              </w:rPr>
              <w:t>任现职以来的教学工作情况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2</w:t>
            </w:r>
            <w:r>
              <w:rPr>
                <w:rFonts w:ascii="FangSong_GB2312" w:eastAsia="FangSong_GB2312"/>
                <w:szCs w:val="21"/>
              </w:rPr>
              <w:t>022</w:t>
            </w:r>
            <w:r>
              <w:rPr>
                <w:rFonts w:hint="eastAsia" w:ascii="FangSong_GB2312" w:eastAsia="FangSong_GB2312"/>
                <w:szCs w:val="21"/>
              </w:rPr>
              <w:t>-</w:t>
            </w:r>
            <w:r>
              <w:rPr>
                <w:rFonts w:ascii="FangSong_GB2312" w:eastAsia="FangSong_GB2312"/>
                <w:szCs w:val="21"/>
              </w:rPr>
              <w:t>2023</w:t>
            </w:r>
            <w:r>
              <w:rPr>
                <w:rFonts w:hint="eastAsia" w:ascii="FangSong_GB2312" w:eastAsia="FangSong_GB2312"/>
                <w:szCs w:val="21"/>
              </w:rPr>
              <w:t>学年第一学期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《</w:t>
            </w:r>
            <w:r>
              <w:rPr>
                <w:rFonts w:hint="eastAsia" w:ascii="FangSong_GB2312" w:eastAsia="FangSong_GB2312"/>
                <w:szCs w:val="21"/>
              </w:rPr>
              <w:t>教育心理学</w:t>
            </w:r>
            <w:r>
              <w:rPr>
                <w:rFonts w:hint="eastAsia" w:ascii="FangSong_GB2312" w:eastAsia="FangSong_GB2312"/>
                <w:szCs w:val="21"/>
                <w:lang w:eastAsia="zh-CN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KaiTi_GB2312" w:eastAsia="KaiTi_GB2312"/>
                <w:szCs w:val="21"/>
              </w:rPr>
              <w:t>2</w:t>
            </w:r>
            <w:r>
              <w:rPr>
                <w:rFonts w:ascii="KaiTi_GB2312" w:eastAsia="KaiTi_GB2312"/>
                <w:szCs w:val="21"/>
              </w:rPr>
              <w:t>021</w:t>
            </w:r>
            <w:r>
              <w:rPr>
                <w:rFonts w:hint="eastAsia" w:ascii="KaiTi_GB2312" w:eastAsia="KaiTi_GB2312"/>
                <w:szCs w:val="21"/>
              </w:rPr>
              <w:t>小教卓越数学1班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pacing w:val="-24"/>
                <w:szCs w:val="21"/>
              </w:rPr>
            </w:pPr>
            <w:r>
              <w:rPr>
                <w:rFonts w:hint="eastAsia" w:ascii="FangSong_GB2312" w:eastAsia="FangSong_GB2312"/>
                <w:spacing w:val="-24"/>
                <w:szCs w:val="21"/>
              </w:rPr>
              <w:t>3</w:t>
            </w:r>
            <w:r>
              <w:rPr>
                <w:rFonts w:ascii="FangSong_GB2312" w:eastAsia="FangSong_GB2312"/>
                <w:spacing w:val="-24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2</w:t>
            </w:r>
            <w:r>
              <w:rPr>
                <w:rFonts w:ascii="FangSong_GB2312" w:eastAsia="FangSong_GB2312"/>
                <w:szCs w:val="21"/>
              </w:rPr>
              <w:t>022</w:t>
            </w:r>
            <w:r>
              <w:rPr>
                <w:rFonts w:hint="eastAsia" w:ascii="FangSong_GB2312" w:eastAsia="FangSong_GB2312"/>
                <w:szCs w:val="21"/>
              </w:rPr>
              <w:t>-</w:t>
            </w:r>
            <w:r>
              <w:rPr>
                <w:rFonts w:ascii="FangSong_GB2312" w:eastAsia="FangSong_GB2312"/>
                <w:szCs w:val="21"/>
              </w:rPr>
              <w:t>2023</w:t>
            </w:r>
            <w:r>
              <w:rPr>
                <w:rFonts w:hint="eastAsia" w:ascii="FangSong_GB2312" w:eastAsia="FangSong_GB2312"/>
                <w:szCs w:val="21"/>
              </w:rPr>
              <w:t>学年第一学期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《</w:t>
            </w:r>
            <w:r>
              <w:rPr>
                <w:rFonts w:hint="eastAsia" w:ascii="FangSong_GB2312" w:eastAsia="FangSong_GB2312"/>
                <w:szCs w:val="21"/>
              </w:rPr>
              <w:t>教育心理学</w:t>
            </w:r>
            <w:r>
              <w:rPr>
                <w:rFonts w:hint="eastAsia" w:ascii="FangSong_GB2312" w:eastAsia="FangSong_GB2312"/>
                <w:szCs w:val="21"/>
                <w:lang w:eastAsia="zh-CN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KaiTi_GB2312" w:eastAsia="KaiTi_GB2312"/>
                <w:szCs w:val="21"/>
              </w:rPr>
            </w:pPr>
            <w:r>
              <w:rPr>
                <w:rFonts w:hint="eastAsia" w:ascii="KaiTi_GB2312" w:eastAsia="KaiTi_GB2312"/>
                <w:szCs w:val="21"/>
              </w:rPr>
              <w:t>2</w:t>
            </w:r>
            <w:r>
              <w:rPr>
                <w:rFonts w:ascii="KaiTi_GB2312" w:eastAsia="KaiTi_GB2312"/>
                <w:szCs w:val="21"/>
              </w:rPr>
              <w:t>021</w:t>
            </w:r>
            <w:r>
              <w:rPr>
                <w:rFonts w:hint="eastAsia" w:ascii="KaiTi_GB2312" w:eastAsia="KaiTi_GB2312"/>
                <w:szCs w:val="21"/>
              </w:rPr>
              <w:t>小教卓越数学2班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pacing w:val="-24"/>
                <w:szCs w:val="21"/>
              </w:rPr>
            </w:pPr>
            <w:r>
              <w:rPr>
                <w:rFonts w:hint="eastAsia" w:ascii="FangSong_GB2312" w:eastAsia="FangSong_GB2312"/>
                <w:spacing w:val="-24"/>
                <w:szCs w:val="21"/>
              </w:rPr>
              <w:t>3</w:t>
            </w:r>
            <w:r>
              <w:rPr>
                <w:rFonts w:ascii="FangSong_GB2312" w:eastAsia="FangSong_GB2312"/>
                <w:spacing w:val="-24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2</w:t>
            </w:r>
            <w:r>
              <w:rPr>
                <w:rFonts w:ascii="FangSong_GB2312" w:eastAsia="FangSong_GB2312"/>
                <w:szCs w:val="21"/>
              </w:rPr>
              <w:t>022</w:t>
            </w:r>
            <w:r>
              <w:rPr>
                <w:rFonts w:hint="eastAsia" w:ascii="FangSong_GB2312" w:eastAsia="FangSong_GB2312"/>
                <w:szCs w:val="21"/>
              </w:rPr>
              <w:t>-</w:t>
            </w:r>
            <w:r>
              <w:rPr>
                <w:rFonts w:ascii="FangSong_GB2312" w:eastAsia="FangSong_GB2312"/>
                <w:szCs w:val="21"/>
              </w:rPr>
              <w:t>2023</w:t>
            </w:r>
            <w:r>
              <w:rPr>
                <w:rFonts w:hint="eastAsia" w:ascii="FangSong_GB2312" w:eastAsia="FangSong_GB2312"/>
                <w:szCs w:val="21"/>
              </w:rPr>
              <w:t>学年第一学期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《</w:t>
            </w:r>
            <w:r>
              <w:rPr>
                <w:rFonts w:hint="eastAsia" w:ascii="FangSong_GB2312" w:eastAsia="FangSong_GB2312"/>
                <w:szCs w:val="21"/>
              </w:rPr>
              <w:t>外国教育史</w:t>
            </w:r>
            <w:r>
              <w:rPr>
                <w:rFonts w:hint="eastAsia" w:ascii="FangSong_GB2312" w:eastAsia="FangSong_GB2312"/>
                <w:szCs w:val="21"/>
                <w:lang w:eastAsia="zh-CN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KaiTi_GB2312" w:eastAsia="KaiTi_GB2312"/>
                <w:szCs w:val="21"/>
              </w:rPr>
              <w:t>2</w:t>
            </w:r>
            <w:r>
              <w:rPr>
                <w:rFonts w:ascii="KaiTi_GB2312" w:eastAsia="KaiTi_GB2312"/>
                <w:szCs w:val="21"/>
              </w:rPr>
              <w:t>020</w:t>
            </w:r>
            <w:r>
              <w:rPr>
                <w:rFonts w:hint="eastAsia" w:ascii="KaiTi_GB2312" w:eastAsia="KaiTi_GB2312"/>
                <w:szCs w:val="21"/>
              </w:rPr>
              <w:t>小教卓越数学1班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3</w:t>
            </w:r>
            <w:r>
              <w:rPr>
                <w:rFonts w:ascii="FangSong_GB2312" w:eastAsia="FangSong_GB2312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2</w:t>
            </w:r>
            <w:r>
              <w:rPr>
                <w:rFonts w:ascii="FangSong_GB2312" w:eastAsia="FangSong_GB2312"/>
                <w:szCs w:val="21"/>
              </w:rPr>
              <w:t>022</w:t>
            </w:r>
            <w:r>
              <w:rPr>
                <w:rFonts w:hint="eastAsia" w:ascii="FangSong_GB2312" w:eastAsia="FangSong_GB2312"/>
                <w:szCs w:val="21"/>
              </w:rPr>
              <w:t>-</w:t>
            </w:r>
            <w:r>
              <w:rPr>
                <w:rFonts w:ascii="FangSong_GB2312" w:eastAsia="FangSong_GB2312"/>
                <w:szCs w:val="21"/>
              </w:rPr>
              <w:t>2023</w:t>
            </w:r>
            <w:r>
              <w:rPr>
                <w:rFonts w:hint="eastAsia" w:ascii="FangSong_GB2312" w:eastAsia="FangSong_GB2312"/>
                <w:szCs w:val="21"/>
              </w:rPr>
              <w:t>学年第一学期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《</w:t>
            </w:r>
            <w:r>
              <w:rPr>
                <w:rFonts w:hint="eastAsia" w:ascii="FangSong_GB2312" w:eastAsia="FangSong_GB2312"/>
                <w:szCs w:val="21"/>
              </w:rPr>
              <w:t>教育心理学专题研究</w:t>
            </w:r>
            <w:r>
              <w:rPr>
                <w:rFonts w:hint="eastAsia" w:ascii="FangSong_GB2312" w:eastAsia="FangSong_GB2312"/>
                <w:szCs w:val="21"/>
                <w:lang w:eastAsia="zh-CN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</w:rPr>
              <w:t>2</w:t>
            </w:r>
            <w:r>
              <w:rPr>
                <w:rFonts w:ascii="FangSong_GB2312" w:eastAsia="FangSong_GB2312"/>
                <w:szCs w:val="21"/>
              </w:rPr>
              <w:t>022</w:t>
            </w:r>
            <w:r>
              <w:rPr>
                <w:rFonts w:hint="eastAsia" w:ascii="FangSong_GB2312" w:eastAsia="FangSong_GB2312"/>
                <w:szCs w:val="21"/>
              </w:rPr>
              <w:t>级</w:t>
            </w: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硕士</w:t>
            </w:r>
            <w:r>
              <w:rPr>
                <w:rFonts w:hint="eastAsia" w:ascii="FangSong_GB2312" w:eastAsia="FangSong_GB2312"/>
                <w:szCs w:val="21"/>
              </w:rPr>
              <w:t>班</w:t>
            </w:r>
            <w:r>
              <w:rPr>
                <w:rFonts w:hint="eastAsia" w:ascii="FangSong_GB2312" w:eastAsia="FangSong_GB2312"/>
                <w:szCs w:val="21"/>
                <w:lang w:eastAsia="zh-CN"/>
              </w:rPr>
              <w:t>（</w:t>
            </w: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学硕</w:t>
            </w:r>
            <w:r>
              <w:rPr>
                <w:rFonts w:hint="eastAsia" w:ascii="FangSong_GB2312" w:eastAsia="FangSong_GB2312"/>
                <w:szCs w:val="21"/>
                <w:lang w:eastAsia="zh-CN"/>
              </w:rPr>
              <w:t>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5</w:t>
            </w:r>
            <w:r>
              <w:rPr>
                <w:rFonts w:ascii="FangSong_GB2312" w:eastAsia="FangSong_GB2312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2</w:t>
            </w:r>
            <w:r>
              <w:rPr>
                <w:rFonts w:ascii="FangSong_GB2312" w:eastAsia="FangSong_GB2312"/>
                <w:szCs w:val="21"/>
              </w:rPr>
              <w:t>022</w:t>
            </w:r>
            <w:r>
              <w:rPr>
                <w:rFonts w:hint="eastAsia" w:ascii="FangSong_GB2312" w:eastAsia="FangSong_GB2312"/>
                <w:szCs w:val="21"/>
              </w:rPr>
              <w:t>-</w:t>
            </w:r>
            <w:r>
              <w:rPr>
                <w:rFonts w:ascii="FangSong_GB2312" w:eastAsia="FangSong_GB2312"/>
                <w:szCs w:val="21"/>
              </w:rPr>
              <w:t>2023</w:t>
            </w:r>
            <w:r>
              <w:rPr>
                <w:rFonts w:hint="eastAsia" w:ascii="FangSong_GB2312" w:eastAsia="FangSong_GB2312"/>
                <w:szCs w:val="21"/>
              </w:rPr>
              <w:t>学年第二学期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《</w:t>
            </w:r>
            <w:r>
              <w:rPr>
                <w:rFonts w:hint="eastAsia" w:ascii="FangSong_GB2312" w:eastAsia="FangSong_GB2312"/>
                <w:szCs w:val="21"/>
              </w:rPr>
              <w:t>小学生心理学</w:t>
            </w:r>
            <w:r>
              <w:rPr>
                <w:rFonts w:hint="eastAsia" w:ascii="FangSong_GB2312" w:eastAsia="FangSong_GB2312"/>
                <w:szCs w:val="21"/>
                <w:lang w:eastAsia="zh-CN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2</w:t>
            </w:r>
            <w:r>
              <w:rPr>
                <w:rFonts w:ascii="FangSong_GB2312" w:eastAsia="FangSong_GB2312"/>
                <w:szCs w:val="21"/>
              </w:rPr>
              <w:t>022</w:t>
            </w:r>
            <w:r>
              <w:rPr>
                <w:rFonts w:hint="eastAsia" w:ascii="FangSong_GB2312" w:eastAsia="FangSong_GB2312"/>
                <w:szCs w:val="21"/>
              </w:rPr>
              <w:t>小教卓越数学1班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4</w:t>
            </w:r>
            <w:r>
              <w:rPr>
                <w:rFonts w:ascii="FangSong_GB2312" w:eastAsia="FangSong_GB2312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2</w:t>
            </w:r>
            <w:r>
              <w:rPr>
                <w:rFonts w:ascii="FangSong_GB2312" w:eastAsia="FangSong_GB2312"/>
                <w:szCs w:val="21"/>
              </w:rPr>
              <w:t>022</w:t>
            </w:r>
            <w:r>
              <w:rPr>
                <w:rFonts w:hint="eastAsia" w:ascii="FangSong_GB2312" w:eastAsia="FangSong_GB2312"/>
                <w:szCs w:val="21"/>
              </w:rPr>
              <w:t>-</w:t>
            </w:r>
            <w:r>
              <w:rPr>
                <w:rFonts w:ascii="FangSong_GB2312" w:eastAsia="FangSong_GB2312"/>
                <w:szCs w:val="21"/>
              </w:rPr>
              <w:t>2023</w:t>
            </w:r>
            <w:r>
              <w:rPr>
                <w:rFonts w:hint="eastAsia" w:ascii="FangSong_GB2312" w:eastAsia="FangSong_GB2312"/>
                <w:szCs w:val="21"/>
              </w:rPr>
              <w:t>学年第二学期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《</w:t>
            </w:r>
            <w:r>
              <w:rPr>
                <w:rFonts w:hint="eastAsia" w:ascii="FangSong_GB2312" w:eastAsia="FangSong_GB2312"/>
                <w:szCs w:val="21"/>
              </w:rPr>
              <w:t>小学生心理学</w:t>
            </w:r>
            <w:r>
              <w:rPr>
                <w:rFonts w:hint="eastAsia" w:ascii="FangSong_GB2312" w:eastAsia="FangSong_GB2312"/>
                <w:szCs w:val="21"/>
                <w:lang w:eastAsia="zh-CN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2</w:t>
            </w:r>
            <w:r>
              <w:rPr>
                <w:rFonts w:ascii="FangSong_GB2312" w:eastAsia="FangSong_GB2312"/>
                <w:szCs w:val="21"/>
              </w:rPr>
              <w:t>022</w:t>
            </w:r>
            <w:r>
              <w:rPr>
                <w:rFonts w:hint="eastAsia" w:ascii="FangSong_GB2312" w:eastAsia="FangSong_GB2312"/>
                <w:szCs w:val="21"/>
              </w:rPr>
              <w:t>小教卓越数学</w:t>
            </w:r>
            <w:r>
              <w:rPr>
                <w:rFonts w:ascii="FangSong_GB2312" w:eastAsia="FangSong_GB2312"/>
                <w:szCs w:val="21"/>
              </w:rPr>
              <w:t>2</w:t>
            </w:r>
            <w:r>
              <w:rPr>
                <w:rFonts w:hint="eastAsia" w:ascii="FangSong_GB2312" w:eastAsia="FangSong_GB2312"/>
                <w:szCs w:val="21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4</w:t>
            </w:r>
            <w:r>
              <w:rPr>
                <w:rFonts w:ascii="FangSong_GB2312" w:eastAsia="FangSong_GB2312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2</w:t>
            </w:r>
            <w:r>
              <w:rPr>
                <w:rFonts w:ascii="FangSong_GB2312" w:eastAsia="FangSong_GB2312"/>
                <w:szCs w:val="21"/>
              </w:rPr>
              <w:t>022</w:t>
            </w:r>
            <w:r>
              <w:rPr>
                <w:rFonts w:hint="eastAsia" w:ascii="FangSong_GB2312" w:eastAsia="FangSong_GB2312"/>
                <w:szCs w:val="21"/>
              </w:rPr>
              <w:t>-</w:t>
            </w:r>
            <w:r>
              <w:rPr>
                <w:rFonts w:ascii="FangSong_GB2312" w:eastAsia="FangSong_GB2312"/>
                <w:szCs w:val="21"/>
              </w:rPr>
              <w:t>2023</w:t>
            </w:r>
            <w:r>
              <w:rPr>
                <w:rFonts w:hint="eastAsia" w:ascii="FangSong_GB2312" w:eastAsia="FangSong_GB2312"/>
                <w:szCs w:val="21"/>
              </w:rPr>
              <w:t>学年第二学期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《</w:t>
            </w:r>
            <w:r>
              <w:rPr>
                <w:rFonts w:hint="eastAsia" w:ascii="FangSong_GB2312" w:eastAsia="FangSong_GB2312"/>
                <w:szCs w:val="21"/>
              </w:rPr>
              <w:t>小学生心理学</w:t>
            </w:r>
            <w:r>
              <w:rPr>
                <w:rFonts w:hint="eastAsia" w:ascii="FangSong_GB2312" w:eastAsia="FangSong_GB2312"/>
                <w:szCs w:val="21"/>
                <w:lang w:eastAsia="zh-CN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2</w:t>
            </w:r>
            <w:r>
              <w:rPr>
                <w:rFonts w:ascii="FangSong_GB2312" w:eastAsia="FangSong_GB2312"/>
                <w:szCs w:val="21"/>
              </w:rPr>
              <w:t>022</w:t>
            </w:r>
            <w:r>
              <w:rPr>
                <w:rFonts w:hint="eastAsia" w:ascii="FangSong_GB2312" w:eastAsia="FangSong_GB2312"/>
                <w:szCs w:val="21"/>
              </w:rPr>
              <w:t>小教卓越数学</w:t>
            </w:r>
            <w:r>
              <w:rPr>
                <w:rFonts w:ascii="FangSong_GB2312" w:eastAsia="FangSong_GB2312"/>
                <w:szCs w:val="21"/>
              </w:rPr>
              <w:t>3</w:t>
            </w:r>
            <w:r>
              <w:rPr>
                <w:rFonts w:hint="eastAsia" w:ascii="FangSong_GB2312" w:eastAsia="FangSong_GB2312"/>
                <w:szCs w:val="21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4</w:t>
            </w:r>
            <w:r>
              <w:rPr>
                <w:rFonts w:ascii="FangSong_GB2312" w:eastAsia="FangSong_GB2312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2</w:t>
            </w:r>
            <w:r>
              <w:rPr>
                <w:rFonts w:ascii="FangSong_GB2312" w:eastAsia="FangSong_GB2312"/>
                <w:szCs w:val="21"/>
              </w:rPr>
              <w:t>022</w:t>
            </w:r>
            <w:r>
              <w:rPr>
                <w:rFonts w:hint="eastAsia" w:ascii="FangSong_GB2312" w:eastAsia="FangSong_GB2312"/>
                <w:szCs w:val="21"/>
              </w:rPr>
              <w:t>-</w:t>
            </w:r>
            <w:r>
              <w:rPr>
                <w:rFonts w:ascii="FangSong_GB2312" w:eastAsia="FangSong_GB2312"/>
                <w:szCs w:val="21"/>
              </w:rPr>
              <w:t>2023</w:t>
            </w:r>
            <w:r>
              <w:rPr>
                <w:rFonts w:hint="eastAsia" w:ascii="FangSong_GB2312" w:eastAsia="FangSong_GB2312"/>
                <w:szCs w:val="21"/>
              </w:rPr>
              <w:t>学年第二学期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《</w:t>
            </w:r>
            <w:r>
              <w:rPr>
                <w:rFonts w:hint="eastAsia" w:ascii="FangSong_GB2312" w:eastAsia="FangSong_GB2312"/>
                <w:szCs w:val="21"/>
              </w:rPr>
              <w:t>小学数学教学案例研究</w:t>
            </w:r>
            <w:r>
              <w:rPr>
                <w:rFonts w:hint="eastAsia" w:ascii="FangSong_GB2312" w:eastAsia="FangSong_GB2312"/>
                <w:szCs w:val="21"/>
                <w:lang w:eastAsia="zh-CN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2</w:t>
            </w:r>
            <w:r>
              <w:rPr>
                <w:rFonts w:ascii="FangSong_GB2312" w:eastAsia="FangSong_GB2312"/>
                <w:szCs w:val="21"/>
              </w:rPr>
              <w:t>020</w:t>
            </w:r>
            <w:r>
              <w:rPr>
                <w:rFonts w:hint="eastAsia" w:ascii="FangSong_GB2312" w:eastAsia="FangSong_GB2312"/>
                <w:szCs w:val="21"/>
              </w:rPr>
              <w:t>小教卓越数学</w:t>
            </w:r>
            <w:r>
              <w:rPr>
                <w:rFonts w:ascii="FangSong_GB2312" w:eastAsia="FangSong_GB2312"/>
                <w:szCs w:val="21"/>
              </w:rPr>
              <w:t>1</w:t>
            </w:r>
            <w:r>
              <w:rPr>
                <w:rFonts w:hint="eastAsia" w:ascii="FangSong_GB2312" w:eastAsia="FangSong_GB2312"/>
                <w:szCs w:val="21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1</w:t>
            </w:r>
            <w:r>
              <w:rPr>
                <w:rFonts w:ascii="FangSong_GB2312" w:eastAsia="FangSong_GB2312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2</w:t>
            </w:r>
            <w:r>
              <w:rPr>
                <w:rFonts w:ascii="FangSong_GB2312" w:eastAsia="FangSong_GB2312"/>
                <w:szCs w:val="21"/>
              </w:rPr>
              <w:t>022</w:t>
            </w:r>
            <w:r>
              <w:rPr>
                <w:rFonts w:hint="eastAsia" w:ascii="FangSong_GB2312" w:eastAsia="FangSong_GB2312"/>
                <w:szCs w:val="21"/>
              </w:rPr>
              <w:t>-</w:t>
            </w:r>
            <w:r>
              <w:rPr>
                <w:rFonts w:ascii="FangSong_GB2312" w:eastAsia="FangSong_GB2312"/>
                <w:szCs w:val="21"/>
              </w:rPr>
              <w:t>2023</w:t>
            </w:r>
            <w:r>
              <w:rPr>
                <w:rFonts w:hint="eastAsia" w:ascii="FangSong_GB2312" w:eastAsia="FangSong_GB2312"/>
                <w:szCs w:val="21"/>
              </w:rPr>
              <w:t>学年第二学期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《</w:t>
            </w:r>
            <w:r>
              <w:rPr>
                <w:rFonts w:hint="eastAsia" w:ascii="FangSong_GB2312" w:eastAsia="FangSong_GB2312"/>
                <w:szCs w:val="21"/>
              </w:rPr>
              <w:t>小学数学教学案例研究</w:t>
            </w:r>
            <w:r>
              <w:rPr>
                <w:rFonts w:hint="eastAsia" w:ascii="FangSong_GB2312" w:eastAsia="FangSong_GB2312"/>
                <w:szCs w:val="21"/>
                <w:lang w:eastAsia="zh-CN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2</w:t>
            </w:r>
            <w:r>
              <w:rPr>
                <w:rFonts w:ascii="FangSong_GB2312" w:eastAsia="FangSong_GB2312"/>
                <w:szCs w:val="21"/>
              </w:rPr>
              <w:t>020</w:t>
            </w:r>
            <w:r>
              <w:rPr>
                <w:rFonts w:hint="eastAsia" w:ascii="FangSong_GB2312" w:eastAsia="FangSong_GB2312"/>
                <w:szCs w:val="21"/>
              </w:rPr>
              <w:t>小教卓越数学</w:t>
            </w:r>
            <w:r>
              <w:rPr>
                <w:rFonts w:ascii="FangSong_GB2312" w:eastAsia="FangSong_GB2312"/>
                <w:szCs w:val="21"/>
              </w:rPr>
              <w:t>2</w:t>
            </w:r>
            <w:r>
              <w:rPr>
                <w:rFonts w:hint="eastAsia" w:ascii="FangSong_GB2312" w:eastAsia="FangSong_GB2312"/>
                <w:szCs w:val="21"/>
              </w:rPr>
              <w:t>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1</w:t>
            </w:r>
            <w:r>
              <w:rPr>
                <w:rFonts w:ascii="FangSong_GB2312" w:eastAsia="FangSong_GB2312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2</w:t>
            </w:r>
            <w:r>
              <w:rPr>
                <w:rFonts w:ascii="FangSong_GB2312" w:eastAsia="FangSong_GB2312"/>
                <w:szCs w:val="21"/>
              </w:rPr>
              <w:t>022</w:t>
            </w:r>
            <w:r>
              <w:rPr>
                <w:rFonts w:hint="eastAsia" w:ascii="FangSong_GB2312" w:eastAsia="FangSong_GB2312"/>
                <w:szCs w:val="21"/>
              </w:rPr>
              <w:t>-</w:t>
            </w:r>
            <w:r>
              <w:rPr>
                <w:rFonts w:ascii="FangSong_GB2312" w:eastAsia="FangSong_GB2312"/>
                <w:szCs w:val="21"/>
              </w:rPr>
              <w:t>2023</w:t>
            </w:r>
            <w:r>
              <w:rPr>
                <w:rFonts w:hint="eastAsia" w:ascii="FangSong_GB2312" w:eastAsia="FangSong_GB2312"/>
                <w:szCs w:val="21"/>
              </w:rPr>
              <w:t>学年第二学期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angSong_GB2312" w:eastAsia="FangSong_GB2312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Cs w:val="21"/>
                <w:lang w:eastAsia="zh-CN"/>
              </w:rPr>
              <w:t>《</w:t>
            </w:r>
            <w:r>
              <w:rPr>
                <w:rFonts w:hint="eastAsia" w:ascii="FangSong_GB2312" w:eastAsia="FangSong_GB2312"/>
                <w:szCs w:val="21"/>
              </w:rPr>
              <w:t>小学数学教学案例研究</w:t>
            </w:r>
            <w:r>
              <w:rPr>
                <w:rFonts w:hint="eastAsia" w:ascii="FangSong_GB2312" w:eastAsia="FangSong_GB2312"/>
                <w:szCs w:val="21"/>
                <w:lang w:eastAsia="zh-CN"/>
              </w:rPr>
              <w:t>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2</w:t>
            </w:r>
            <w:r>
              <w:rPr>
                <w:rFonts w:ascii="FangSong_GB2312" w:eastAsia="FangSong_GB2312"/>
                <w:szCs w:val="21"/>
              </w:rPr>
              <w:t>022</w:t>
            </w:r>
            <w:r>
              <w:rPr>
                <w:rFonts w:hint="eastAsia" w:ascii="FangSong_GB2312" w:eastAsia="FangSong_GB2312"/>
                <w:szCs w:val="21"/>
              </w:rPr>
              <w:t>小教数学班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1</w:t>
            </w:r>
            <w:r>
              <w:rPr>
                <w:rFonts w:ascii="FangSong_GB2312" w:eastAsia="FangSong_GB2312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FangSong_GB2312" w:eastAsia="FangSong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开课单位审核意见：</w:t>
            </w:r>
          </w:p>
          <w:p>
            <w:pPr>
              <w:spacing w:line="240" w:lineRule="exact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任现职以来，承担</w:t>
            </w: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5</w:t>
            </w:r>
            <w:r>
              <w:rPr>
                <w:rFonts w:hint="eastAsia" w:ascii="FangSong_GB2312" w:eastAsia="FangSong_GB2312"/>
                <w:szCs w:val="21"/>
              </w:rPr>
              <w:t>门课程共</w:t>
            </w: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354</w:t>
            </w:r>
            <w:r>
              <w:rPr>
                <w:rFonts w:hint="eastAsia" w:ascii="FangSong_GB2312" w:eastAsia="FangSong_GB2312"/>
                <w:szCs w:val="21"/>
              </w:rPr>
              <w:t>学时课堂教学，教学评估结论优秀占</w:t>
            </w: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80</w:t>
            </w:r>
            <w:r>
              <w:rPr>
                <w:rFonts w:hint="eastAsia" w:ascii="FangSong_GB2312" w:eastAsia="FangSong_GB2312"/>
                <w:szCs w:val="21"/>
              </w:rPr>
              <w:t xml:space="preserve"> %，良好占</w:t>
            </w: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 xml:space="preserve">20 </w:t>
            </w:r>
            <w:r>
              <w:rPr>
                <w:rFonts w:hint="eastAsia" w:ascii="FangSong_GB2312" w:eastAsia="FangSong_GB2312"/>
                <w:szCs w:val="21"/>
              </w:rPr>
              <w:t xml:space="preserve">%，合格占 </w:t>
            </w: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 xml:space="preserve">0 </w:t>
            </w:r>
            <w:r>
              <w:rPr>
                <w:rFonts w:hint="eastAsia" w:ascii="FangSong_GB2312" w:eastAsia="FangSong_GB2312"/>
                <w:szCs w:val="21"/>
              </w:rPr>
              <w:t>%。</w:t>
            </w:r>
          </w:p>
          <w:p>
            <w:pPr>
              <w:spacing w:line="240" w:lineRule="exact"/>
              <w:rPr>
                <w:rFonts w:ascii="FangSong_GB2312" w:eastAsia="FangSong_GB2312"/>
                <w:szCs w:val="21"/>
              </w:rPr>
            </w:pPr>
          </w:p>
          <w:p>
            <w:pPr>
              <w:spacing w:line="240" w:lineRule="exact"/>
              <w:rPr>
                <w:rFonts w:ascii="FangSong_GB2312" w:eastAsia="FangSong_GB2312"/>
                <w:szCs w:val="21"/>
              </w:rPr>
            </w:pPr>
          </w:p>
          <w:p>
            <w:pPr>
              <w:spacing w:line="240" w:lineRule="exact"/>
              <w:rPr>
                <w:rFonts w:ascii="FangSong_GB2312" w:eastAsia="FangSong_GB2312"/>
                <w:szCs w:val="21"/>
              </w:rPr>
            </w:pPr>
          </w:p>
          <w:p>
            <w:pPr>
              <w:spacing w:line="240" w:lineRule="exact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审核人：                     开课学院院长签字（盖章）：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>教务处审核意见：</w:t>
            </w:r>
          </w:p>
          <w:p>
            <w:pPr>
              <w:spacing w:line="240" w:lineRule="exact"/>
              <w:rPr>
                <w:rFonts w:ascii="FangSong_GB2312" w:eastAsia="FangSong_GB2312"/>
                <w:szCs w:val="21"/>
              </w:rPr>
            </w:pPr>
          </w:p>
          <w:p>
            <w:pPr>
              <w:spacing w:line="240" w:lineRule="exact"/>
              <w:rPr>
                <w:rFonts w:ascii="FangSong_GB2312" w:eastAsia="FangSong_GB2312"/>
                <w:szCs w:val="21"/>
              </w:rPr>
            </w:pPr>
          </w:p>
          <w:p>
            <w:pPr>
              <w:spacing w:line="240" w:lineRule="exact"/>
              <w:rPr>
                <w:rFonts w:ascii="FangSong_GB2312" w:eastAsia="FangSong_GB2312"/>
                <w:szCs w:val="21"/>
              </w:rPr>
            </w:pPr>
          </w:p>
          <w:p>
            <w:pPr>
              <w:spacing w:line="240" w:lineRule="exact"/>
              <w:rPr>
                <w:rFonts w:ascii="FangSong_GB2312" w:eastAsia="FangSong_GB2312"/>
                <w:szCs w:val="21"/>
              </w:rPr>
            </w:pPr>
          </w:p>
          <w:p>
            <w:pPr>
              <w:spacing w:line="240" w:lineRule="exact"/>
              <w:rPr>
                <w:rFonts w:ascii="FangSong_GB2312" w:eastAsia="FangSong_GB2312"/>
                <w:szCs w:val="21"/>
              </w:rPr>
            </w:pPr>
          </w:p>
          <w:p>
            <w:pPr>
              <w:spacing w:line="240" w:lineRule="exact"/>
              <w:rPr>
                <w:rFonts w:ascii="FangSong_GB2312" w:eastAsia="FangSong_GB2312"/>
                <w:szCs w:val="21"/>
              </w:rPr>
            </w:pPr>
          </w:p>
          <w:p>
            <w:pPr>
              <w:spacing w:line="240" w:lineRule="exact"/>
              <w:rPr>
                <w:rFonts w:ascii="FangSong_GB2312" w:eastAsia="FangSong_GB2312"/>
                <w:szCs w:val="21"/>
              </w:rPr>
            </w:pPr>
          </w:p>
          <w:p>
            <w:pPr>
              <w:spacing w:line="240" w:lineRule="exact"/>
              <w:rPr>
                <w:rFonts w:ascii="FangSong_GB2312" w:eastAsia="FangSong_GB2312"/>
                <w:szCs w:val="21"/>
              </w:rPr>
            </w:pPr>
            <w:r>
              <w:rPr>
                <w:rFonts w:hint="eastAsia" w:ascii="FangSong_GB2312" w:eastAsia="FangSong_GB2312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p>
      <w:pPr>
        <w:rPr>
          <w:rFonts w:hint="eastAsia"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br w:type="page"/>
      </w:r>
    </w:p>
    <w:p>
      <w:pPr>
        <w:ind w:firstLine="960" w:firstLineChars="200"/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</w:trPr>
        <w:tc>
          <w:tcPr>
            <w:tcW w:w="9911" w:type="dxa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本人徐硕，于2022年8月毕业于韩国国立江原大学教育心理与咨询专业，获教育学博士学位。2022年11月3日入职海南师范大学初等教育学院工作，2022年度考核结果为合格，符合讲师认定年限要求。入职以来，本人努力适应新的工作环境和工作岗位，积极学习，努力践行工作职责，较好地完成了学院交给的各项工作任务，现将本人入职以来的工作情况总结如下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思想政治表现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在思想工作方面，坚决拥护党的领导，坚持党的教育方针。本人一直在各方面严格要求自己，努力提高自己，以便使自己更快的适应社会发展的形式。勇于自我反思，剖析自己，正视自己，提高自身素质。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本人已于2023年3月提交入党申请，积极接受党的教育与领导。同时，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作为一名青年教职员工，充分体现出青年人应有的活力和热情，积极参与各项工作与活动，努力完成各级领导安排的各项任务。特别是在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2022年8月海南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疫情期间，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本人积极响应学校号召主动报名参加学校第六批抗疫志愿服务队，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前往三亚市投身抗疫一线，并在迎接新生返校工作中作为网格员负责留观酒店相关事宜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出色地完成抗疫任务。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工作表现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在工作中，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认真学习深化相关领域理论知识，加快知识更新，努力提高教学水平。并且结合实际教学，积极申报科研项目，参与教学研究，不断提高科研能力。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同时，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充分协调好各方面关系，与同时共同完成学校和学院交给的各项任务。</w:t>
            </w:r>
          </w:p>
          <w:p>
            <w:pPr>
              <w:spacing w:line="360" w:lineRule="auto"/>
              <w:ind w:firstLine="482" w:firstLineChars="200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教学方面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在教学工作方面，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本人在2022-2023学年，独立承担本科生《教育心理学》《外国教育史》《小学生心理学》《小学数学教学案例研究》，以及研究生《教育心理学专题研究》等课程，累计课时量353学时，符合认定讲师的课时量要求。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为一名新任教师，面对新课改，针对教育教学工作中遇到的困难，通过观看网上精品课自行学习的同时，虚心向有经验的教师讨教，在教学中努力钻研教学大纲、吃透教材、认真备课，了解学生实际水平的基础上，丰富教学内容，开拓教学思路，为学生传道受业解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作为2022级班主任，关注学生身心发展，组织班级活动，关爱每一位同学，做同学们的“大朋友”。作为论文指导老师，悉心指导每一位学生，用严谨认真的态度指出学生论文中存在问题，并提出修改意见。作为实习、见习教学实践活动带队指导老师，不仅关注每一位学生实习中的表现，关心学生实习期间的情绪以及安全问题，而且做好学院与实习学校沟通的桥梁。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b/>
                <w:bCs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pacing w:val="20"/>
                <w:sz w:val="24"/>
                <w:szCs w:val="24"/>
                <w:lang w:val="en-US" w:eastAsia="zh-CN"/>
              </w:rPr>
              <w:t>科研方面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在科研方面，通过大量阅读与本专业相关书籍，积极参与各类学术会议，夯实自身理论知识,加强教师职业道德的自身修养。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正在参与两项海南省高等学校教育教学改革研究项目（一般项目）、一项海南省哲学社会科学规划课题（一般课题）。同时积极申报各级各类项目课题，撰写论文，实现以研促教。</w:t>
            </w: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rPr>
                <w:rFonts w:ascii="黑体" w:hAnsi="黑体" w:eastAsia="黑体"/>
                <w:spacing w:val="20"/>
                <w:szCs w:val="21"/>
              </w:rPr>
            </w:pPr>
            <w:r>
              <w:rPr>
                <w:rFonts w:hint="eastAsia" w:ascii="黑体" w:hAnsi="黑体" w:eastAsia="黑体"/>
                <w:spacing w:val="20"/>
                <w:szCs w:val="21"/>
              </w:rPr>
              <w:t>本人承诺：</w:t>
            </w:r>
          </w:p>
          <w:p>
            <w:pPr>
              <w:ind w:firstLine="750" w:firstLineChars="300"/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ascii="黑体" w:hAnsi="黑体" w:eastAsia="黑体"/>
                <w:spacing w:val="20"/>
                <w:szCs w:val="21"/>
              </w:rPr>
            </w:pPr>
          </w:p>
          <w:p>
            <w:pPr>
              <w:ind w:firstLine="4750" w:firstLineChars="1900"/>
              <w:rPr>
                <w:rFonts w:hint="eastAsia" w:ascii="黑体" w:hAnsi="黑体" w:eastAsia="黑体"/>
                <w:spacing w:val="20"/>
                <w:szCs w:val="21"/>
              </w:rPr>
            </w:pPr>
            <w:r>
              <w:rPr>
                <w:rFonts w:hint="eastAsia" w:ascii="黑体" w:hAnsi="黑体" w:eastAsia="黑体"/>
                <w:spacing w:val="20"/>
                <w:szCs w:val="21"/>
              </w:rPr>
              <w:t>本人签名：             日期：</w:t>
            </w:r>
          </w:p>
          <w:p>
            <w:pPr>
              <w:ind w:firstLine="4750" w:firstLineChars="1900"/>
              <w:rPr>
                <w:rFonts w:hint="eastAsia" w:ascii="黑体" w:hAnsi="黑体" w:eastAsia="黑体"/>
                <w:spacing w:val="20"/>
                <w:szCs w:val="21"/>
              </w:rPr>
            </w:pP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Cs w:val="21"/>
              </w:rPr>
              <w:t>专业所在单位鉴定意见</w:t>
            </w:r>
          </w:p>
        </w:tc>
        <w:tc>
          <w:tcPr>
            <w:tcW w:w="8753" w:type="dxa"/>
          </w:tcPr>
          <w:p>
            <w:pPr>
              <w:spacing w:line="400" w:lineRule="exact"/>
              <w:ind w:firstLine="540" w:firstLineChars="150"/>
              <w:jc w:val="left"/>
              <w:rPr>
                <w:rFonts w:ascii="FangSong_GB2312" w:eastAsia="FangSong_GB2312"/>
                <w:spacing w:val="20"/>
                <w:sz w:val="32"/>
                <w:szCs w:val="32"/>
              </w:rPr>
            </w:pPr>
            <w:r>
              <w:rPr>
                <w:rFonts w:hint="eastAsia" w:ascii="FangSong_GB2312" w:eastAsia="FangSong_GB2312"/>
                <w:spacing w:val="20"/>
                <w:sz w:val="32"/>
                <w:szCs w:val="32"/>
                <w:lang w:val="en-US" w:eastAsia="zh-CN"/>
              </w:rPr>
              <w:t>徐硕</w:t>
            </w:r>
            <w:r>
              <w:rPr>
                <w:rFonts w:hint="eastAsia" w:ascii="FangSong_GB2312" w:eastAsia="FangSong_GB2312"/>
                <w:spacing w:val="20"/>
                <w:sz w:val="32"/>
                <w:szCs w:val="32"/>
              </w:rPr>
              <w:t>同志在我院承担</w:t>
            </w:r>
            <w:r>
              <w:rPr>
                <w:rFonts w:hint="eastAsia" w:ascii="FangSong_GB2312" w:eastAsia="FangSong_GB2312"/>
                <w:spacing w:val="20"/>
                <w:sz w:val="32"/>
                <w:szCs w:val="32"/>
                <w:lang w:val="en-US" w:eastAsia="zh-CN"/>
              </w:rPr>
              <w:t>教育心理</w:t>
            </w:r>
            <w:bookmarkStart w:id="0" w:name="_GoBack"/>
            <w:bookmarkEnd w:id="0"/>
            <w:r>
              <w:rPr>
                <w:rFonts w:hint="eastAsia" w:ascii="FangSong_GB2312" w:eastAsia="FangSong_GB2312"/>
                <w:spacing w:val="20"/>
                <w:sz w:val="32"/>
                <w:szCs w:val="32"/>
                <w:lang w:val="en-US" w:eastAsia="zh-CN"/>
              </w:rPr>
              <w:t>学</w:t>
            </w:r>
            <w:r>
              <w:rPr>
                <w:rFonts w:hint="eastAsia" w:ascii="FangSong_GB2312" w:eastAsia="FangSong_GB2312"/>
                <w:spacing w:val="20"/>
                <w:sz w:val="32"/>
                <w:szCs w:val="32"/>
              </w:rPr>
              <w:t>专业技术（教学）工作，根据《海南师范大学高校教师系列专业技术职务评审管理办法》（海师办〔2021〕87号文件规定，同意推荐认定</w:t>
            </w:r>
            <w:r>
              <w:rPr>
                <w:rFonts w:hint="eastAsia" w:ascii="FangSong_GB2312" w:eastAsia="FangSong_GB2312"/>
                <w:spacing w:val="20"/>
                <w:sz w:val="32"/>
                <w:szCs w:val="32"/>
                <w:lang w:val="en-US" w:eastAsia="zh-CN"/>
              </w:rPr>
              <w:t>讲师</w:t>
            </w:r>
            <w:r>
              <w:rPr>
                <w:rFonts w:hint="eastAsia" w:ascii="FangSong_GB2312" w:eastAsia="FangSong_GB2312"/>
                <w:spacing w:val="20"/>
                <w:sz w:val="32"/>
                <w:szCs w:val="32"/>
              </w:rPr>
              <w:t>资格。</w:t>
            </w:r>
          </w:p>
          <w:p>
            <w:pPr>
              <w:spacing w:line="400" w:lineRule="exact"/>
              <w:ind w:firstLine="540" w:firstLineChars="150"/>
              <w:jc w:val="left"/>
              <w:rPr>
                <w:rFonts w:ascii="FangSong_GB2312" w:eastAsia="FangSong_GB2312"/>
                <w:spacing w:val="20"/>
                <w:sz w:val="32"/>
                <w:szCs w:val="32"/>
              </w:rPr>
            </w:pPr>
          </w:p>
          <w:p>
            <w:pPr>
              <w:rPr>
                <w:rFonts w:ascii="FangSong_GB2312" w:hAnsi="宋体" w:eastAsia="FangSong_GB2312"/>
                <w:spacing w:val="20"/>
                <w:sz w:val="24"/>
              </w:rPr>
            </w:pPr>
            <w:r>
              <w:rPr>
                <w:rFonts w:hint="eastAsia" w:ascii="FangSong_GB2312" w:hAnsi="宋体" w:eastAsia="FangSong_GB2312"/>
                <w:spacing w:val="20"/>
                <w:sz w:val="24"/>
              </w:rPr>
              <w:t>技术负责人：                           公  章</w:t>
            </w:r>
          </w:p>
          <w:p>
            <w:pPr>
              <w:rPr>
                <w:rFonts w:ascii="FangSong_GB2312" w:hAnsi="宋体" w:eastAsia="FangSong_GB2312"/>
                <w:spacing w:val="20"/>
                <w:sz w:val="24"/>
              </w:rPr>
            </w:pPr>
          </w:p>
          <w:p>
            <w:pPr>
              <w:rPr>
                <w:rFonts w:ascii="FangSong_GB2312" w:hAnsi="宋体" w:eastAsia="FangSong_GB2312"/>
                <w:spacing w:val="20"/>
                <w:sz w:val="24"/>
              </w:rPr>
            </w:pPr>
            <w:r>
              <w:rPr>
                <w:rFonts w:hint="eastAsia" w:ascii="FangSong_GB2312" w:hAnsi="宋体" w:eastAsia="FangSong_GB2312"/>
                <w:spacing w:val="20"/>
                <w:sz w:val="24"/>
              </w:rPr>
              <w:t xml:space="preserve">单位负责人： </w:t>
            </w:r>
          </w:p>
          <w:p>
            <w:pPr>
              <w:rPr>
                <w:rFonts w:ascii="FangSong_GB2312" w:eastAsia="FangSong_GB2312"/>
                <w:spacing w:val="20"/>
                <w:sz w:val="18"/>
              </w:rPr>
            </w:pPr>
            <w:r>
              <w:rPr>
                <w:rFonts w:hint="eastAsia" w:ascii="FangSong_GB2312" w:hAnsi="宋体" w:eastAsia="FangSong_GB2312"/>
                <w:spacing w:val="20"/>
                <w:sz w:val="24"/>
              </w:rPr>
              <w:t xml:space="preserve">                                 年     月    日</w:t>
            </w:r>
            <w:r>
              <w:rPr>
                <w:rFonts w:hint="eastAsia" w:ascii="FangSong_GB2312" w:eastAsia="FangSong_GB2312"/>
                <w:spacing w:val="20"/>
                <w:sz w:val="1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负责人：                      （加盖单位公章）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被授权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的专业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技术资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格评审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办事机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构意见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公  章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        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年     月    日</w:t>
            </w:r>
            <w:r>
              <w:rPr>
                <w:rFonts w:hint="eastAsia" w:eastAsia="黑体"/>
                <w:spacing w:val="20"/>
                <w:sz w:val="18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注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478391"/>
    <w:multiLevelType w:val="singleLevel"/>
    <w:tmpl w:val="344783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949E88"/>
    <w:multiLevelType w:val="singleLevel"/>
    <w:tmpl w:val="55949E88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MDQwMTZiMmVkM2U1MTQzOTBiNGMyMGRlNzYzZDAifQ=="/>
  </w:docVars>
  <w:rsids>
    <w:rsidRoot w:val="007D0712"/>
    <w:rsid w:val="001D3051"/>
    <w:rsid w:val="002545A4"/>
    <w:rsid w:val="00257042"/>
    <w:rsid w:val="00330C4B"/>
    <w:rsid w:val="00341E0E"/>
    <w:rsid w:val="004014BA"/>
    <w:rsid w:val="00405AF6"/>
    <w:rsid w:val="004C2FF1"/>
    <w:rsid w:val="004D2181"/>
    <w:rsid w:val="005077AA"/>
    <w:rsid w:val="00517BF7"/>
    <w:rsid w:val="005616C6"/>
    <w:rsid w:val="0057678C"/>
    <w:rsid w:val="005B5335"/>
    <w:rsid w:val="00623CF4"/>
    <w:rsid w:val="00646D26"/>
    <w:rsid w:val="00653D90"/>
    <w:rsid w:val="006702B7"/>
    <w:rsid w:val="00726FA8"/>
    <w:rsid w:val="007A6DB1"/>
    <w:rsid w:val="007D0712"/>
    <w:rsid w:val="00847C83"/>
    <w:rsid w:val="009B33B5"/>
    <w:rsid w:val="00A038BB"/>
    <w:rsid w:val="00A4560C"/>
    <w:rsid w:val="00A55FB8"/>
    <w:rsid w:val="00B65B1B"/>
    <w:rsid w:val="00B72D13"/>
    <w:rsid w:val="00B83BB5"/>
    <w:rsid w:val="00C15950"/>
    <w:rsid w:val="00C50ECB"/>
    <w:rsid w:val="00D26122"/>
    <w:rsid w:val="00D5767A"/>
    <w:rsid w:val="00DB7258"/>
    <w:rsid w:val="00DE4BBC"/>
    <w:rsid w:val="00E82109"/>
    <w:rsid w:val="00EA4FF3"/>
    <w:rsid w:val="00EE03D9"/>
    <w:rsid w:val="00EF4AB0"/>
    <w:rsid w:val="1B4E1A47"/>
    <w:rsid w:val="2AB51E63"/>
    <w:rsid w:val="36877708"/>
    <w:rsid w:val="3F065125"/>
    <w:rsid w:val="406D3E12"/>
    <w:rsid w:val="4986331F"/>
    <w:rsid w:val="58633EAE"/>
    <w:rsid w:val="5AE4022A"/>
    <w:rsid w:val="610A7C41"/>
    <w:rsid w:val="7E16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ody Text Indent"/>
    <w:basedOn w:val="1"/>
    <w:link w:val="13"/>
    <w:semiHidden/>
    <w:unhideWhenUsed/>
    <w:qFormat/>
    <w:uiPriority w:val="0"/>
    <w:pPr>
      <w:spacing w:after="180"/>
      <w:ind w:left="851" w:leftChars="400"/>
    </w:p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4"/>
    <w:unhideWhenUsed/>
    <w:qFormat/>
    <w:uiPriority w:val="99"/>
    <w:pPr>
      <w:ind w:firstLine="210" w:firstLineChars="100"/>
    </w:pPr>
    <w:rPr>
      <w:rFonts w:ascii="KaiTi_GB2312" w:hAnsi="KaiTi_GB2312" w:eastAsia="KaiTi_GB2312" w:cs="KaiTi_GB2312"/>
    </w:rPr>
  </w:style>
  <w:style w:type="character" w:customStyle="1" w:styleId="10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正文文本缩进 字符"/>
    <w:basedOn w:val="9"/>
    <w:link w:val="3"/>
    <w:semiHidden/>
    <w:qFormat/>
    <w:uiPriority w:val="0"/>
    <w:rPr>
      <w:kern w:val="2"/>
      <w:sz w:val="21"/>
      <w:szCs w:val="24"/>
    </w:rPr>
  </w:style>
  <w:style w:type="character" w:customStyle="1" w:styleId="14">
    <w:name w:val="正文文本首行缩进 2 字符"/>
    <w:basedOn w:val="13"/>
    <w:link w:val="7"/>
    <w:qFormat/>
    <w:uiPriority w:val="99"/>
    <w:rPr>
      <w:rFonts w:ascii="KaiTi_GB2312" w:hAnsi="KaiTi_GB2312" w:eastAsia="KaiTi_GB2312" w:cs="KaiTi_GB2312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7</Pages>
  <Words>2315</Words>
  <Characters>2530</Characters>
  <Lines>26</Lines>
  <Paragraphs>7</Paragraphs>
  <TotalTime>49</TotalTime>
  <ScaleCrop>false</ScaleCrop>
  <LinksUpToDate>false</LinksUpToDate>
  <CharactersWithSpaces>2983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2023-05-22T08:08:00Z</dcterms:created>
  <dc:creator>user</dc:creator>
  <cp:lastModifiedBy>金周琴</cp:lastModifiedBy>
  <cp:lastPrinted>2022-01-17T03:19:00Z</cp:lastPrinted>
  <dcterms:modified xsi:type="dcterms:W3CDTF">2023-09-06T08:20:13Z</dcterms:modified>
  <dc:title>专 业 技 术 资 格 认 定 呈 报 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F4231552DD1948719F592DBA68A28EA4_13</vt:lpwstr>
  </property>
</Properties>
</file>