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8497">
      <w:pPr>
        <w:spacing w:line="360" w:lineRule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652AB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eastAsia="黑体"/>
          <w:b/>
          <w:bCs/>
          <w:sz w:val="36"/>
          <w:lang w:val="en-US" w:eastAsia="zh-CN"/>
        </w:rPr>
      </w:pPr>
      <w:bookmarkStart w:id="0" w:name="_GoBack"/>
      <w:r>
        <w:rPr>
          <w:rFonts w:hint="eastAsia" w:ascii="黑体" w:eastAsia="黑体"/>
          <w:b/>
          <w:bCs/>
          <w:sz w:val="36"/>
        </w:rPr>
        <w:t>定向培养硕士研究生协议</w:t>
      </w:r>
      <w:r>
        <w:rPr>
          <w:rFonts w:hint="eastAsia" w:ascii="黑体" w:eastAsia="黑体"/>
          <w:b/>
          <w:bCs/>
          <w:sz w:val="36"/>
          <w:lang w:val="en-US" w:eastAsia="zh-CN"/>
        </w:rPr>
        <w:t>书</w:t>
      </w:r>
    </w:p>
    <w:bookmarkEnd w:id="0"/>
    <w:p w14:paraId="4367F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甲方：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>考生工作单位</w:t>
      </w:r>
      <w:r>
        <w:rPr>
          <w:rFonts w:hint="eastAsia" w:ascii="仿宋_GB2312" w:hAnsi="Times New Roman" w:eastAsia="仿宋_GB2312" w:cs="Times New Roman"/>
          <w:sz w:val="28"/>
          <w:szCs w:val="24"/>
          <w:lang w:eastAsia="zh-CN"/>
        </w:rPr>
        <w:t>：</w:t>
      </w:r>
    </w:p>
    <w:p w14:paraId="5693C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乙方：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>海南师范大学</w:t>
      </w:r>
    </w:p>
    <w:p w14:paraId="1427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丙方：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>考生姓名：</w:t>
      </w:r>
    </w:p>
    <w:p w14:paraId="0FDE9E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hAnsi="Times New Roman" w:cs="Times New Roman"/>
        </w:rPr>
      </w:pPr>
      <w:r>
        <w:rPr>
          <w:rFonts w:hint="eastAsia" w:hAnsi="Times New Roman" w:cs="Times New Roman"/>
        </w:rPr>
        <w:t>根据按需招生的原则，经海南师范大学（乙方）、考生毕业后的工作单位（甲方）、考生（丙方），三方协商一致达成如下协议：</w:t>
      </w:r>
    </w:p>
    <w:p w14:paraId="3BD15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一、</w:t>
      </w:r>
      <w:r>
        <w:rPr>
          <w:rFonts w:hint="eastAsia" w:ascii="仿宋_GB2312" w:hAnsi="Times New Roman" w:eastAsia="仿宋_GB2312" w:cs="Times New Roman"/>
          <w:sz w:val="28"/>
          <w:szCs w:val="24"/>
        </w:rPr>
        <w:t>乙方按录取标准，并取得甲方、丙方同意，录取丙方为</w:t>
      </w:r>
      <w:r>
        <w:rPr>
          <w:rFonts w:ascii="仿宋_GB2312" w:hAnsi="Times New Roman" w:eastAsia="仿宋_GB2312" w:cs="Times New Roman"/>
          <w:sz w:val="28"/>
          <w:szCs w:val="24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  <w:lang w:val="en-US" w:eastAsia="zh-CN"/>
        </w:rPr>
        <w:t xml:space="preserve">       </w:t>
      </w:r>
      <w:r>
        <w:rPr>
          <w:rFonts w:ascii="仿宋_GB2312" w:hAnsi="Times New Roman" w:eastAsia="仿宋_GB2312" w:cs="Times New Roman"/>
          <w:sz w:val="28"/>
          <w:szCs w:val="24"/>
          <w:u w:val="single"/>
        </w:rPr>
        <w:t xml:space="preserve">  </w:t>
      </w:r>
    </w:p>
    <w:p w14:paraId="05F75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学院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专业</w:t>
      </w:r>
      <w:r>
        <w:rPr>
          <w:rFonts w:ascii="仿宋_GB2312" w:hAnsi="Times New Roman" w:eastAsia="仿宋_GB2312" w:cs="Times New Roman"/>
          <w:b/>
          <w:bCs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>20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级</w:t>
      </w:r>
      <w:r>
        <w:rPr>
          <w:rFonts w:hint="eastAsia" w:ascii="仿宋_GB2312" w:hAnsi="Times New Roman" w:eastAsia="仿宋_GB2312" w:cs="Times New Roman"/>
          <w:sz w:val="28"/>
          <w:szCs w:val="24"/>
        </w:rPr>
        <w:t>定向培养硕士研究生，学制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</w:rPr>
        <w:t>年。丙方毕业后回甲方工作。</w:t>
      </w:r>
    </w:p>
    <w:p w14:paraId="6618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二、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丙方在学期间不享受乙方的研究生</w:t>
      </w:r>
      <w:r>
        <w:rPr>
          <w:rFonts w:hint="eastAsia" w:ascii="仿宋_GB2312" w:hAnsi="Times New Roman" w:eastAsia="仿宋_GB2312" w:cs="Times New Roman"/>
          <w:sz w:val="28"/>
          <w:szCs w:val="24"/>
        </w:rPr>
        <w:t>助学金</w:t>
      </w:r>
      <w:r>
        <w:rPr>
          <w:rFonts w:hint="eastAsia" w:ascii="仿宋_GB2312" w:hAnsi="Times New Roman" w:eastAsia="仿宋_GB2312" w:cs="Times New Roman"/>
          <w:bCs/>
          <w:sz w:val="28"/>
          <w:szCs w:val="24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4"/>
        </w:rPr>
        <w:t>丙方在学期间组织关系、工资、行政户口等人事关系仍保留甲方。</w:t>
      </w:r>
    </w:p>
    <w:p w14:paraId="477E4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三、</w:t>
      </w:r>
      <w:r>
        <w:rPr>
          <w:rFonts w:hint="eastAsia" w:ascii="仿宋_GB2312" w:hAnsi="Times New Roman" w:eastAsia="仿宋_GB2312" w:cs="Times New Roman"/>
          <w:sz w:val="28"/>
          <w:szCs w:val="24"/>
        </w:rPr>
        <w:t>丙方在学期间，必须坚持四项基本原则，遵纪守法，诚实守信，遵守乙方的规章制度，努力学习，按培养方案的要求完成课程学习和论文的撰写工作。乙方根据培养方案的要求负责丙方的思想教育管理、业务培养和生活管理。甲方要定期了解丙方的思想、业务学习等情况，并予以必要的指导。</w:t>
      </w:r>
    </w:p>
    <w:p w14:paraId="445AC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16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四、</w:t>
      </w:r>
      <w:r>
        <w:rPr>
          <w:rFonts w:hint="eastAsia" w:ascii="仿宋_GB2312" w:hAnsi="Times New Roman" w:eastAsia="仿宋_GB2312" w:cs="Times New Roman"/>
          <w:b w:val="0"/>
          <w:bCs w:val="0"/>
          <w:spacing w:val="-16"/>
          <w:sz w:val="28"/>
          <w:szCs w:val="24"/>
        </w:rPr>
        <w:t>若丙方因故需中途辍学，由乙方与甲方共同协商处理，丙方回甲方工作。</w:t>
      </w:r>
    </w:p>
    <w:p w14:paraId="1E127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五、甲方对丙方硕士学位论文的选题可以提出建议，最后由乙方确定。</w:t>
      </w:r>
    </w:p>
    <w:p w14:paraId="67E6C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六、丙方在学期间若报考博士生，必须征得甲方同意。</w:t>
      </w:r>
    </w:p>
    <w:p w14:paraId="1B429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七、乙方负责审核丙方的学习情况，若丙方符合毕业要求，发给毕业证书；达到硕士学位水平的，授予硕士学位。丙方的学习档案等材料由乙方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  <w:lang w:val="en-US" w:eastAsia="zh-CN"/>
        </w:rPr>
        <w:t>寄送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甲方。</w:t>
      </w:r>
    </w:p>
    <w:p w14:paraId="02A64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八、丙方在分配前如要求改变就业去向，应征得甲方同意。</w:t>
      </w:r>
    </w:p>
    <w:p w14:paraId="0C91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九、本协议经三方签字，并加盖公章后生效，有效期到丙方终止学习为止。本协议一式三份，三方各保存一份。</w:t>
      </w:r>
    </w:p>
    <w:p w14:paraId="4F8B7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4"/>
        </w:rPr>
        <w:t>十、其</w:t>
      </w:r>
      <w:r>
        <w:rPr>
          <w:rFonts w:hint="eastAsia" w:ascii="仿宋_GB2312" w:hAnsi="Times New Roman" w:eastAsia="仿宋_GB2312" w:cs="Times New Roman"/>
          <w:sz w:val="28"/>
          <w:szCs w:val="24"/>
        </w:rPr>
        <w:t>他：</w:t>
      </w:r>
    </w:p>
    <w:p w14:paraId="22F7A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</w:p>
    <w:p w14:paraId="5948B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2" w:firstLineChars="207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甲方（公章）         乙方（公章）            丙方签名：</w:t>
      </w:r>
    </w:p>
    <w:p w14:paraId="22703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5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</w:p>
    <w:p w14:paraId="11DA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负责人签名：          负责人签章：</w:t>
      </w:r>
    </w:p>
    <w:p w14:paraId="0C51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4"/>
        </w:rPr>
        <w:t>年  月  日             年   月  日           年   月   日</w:t>
      </w:r>
    </w:p>
    <w:p w14:paraId="47C62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甲方详细地址：</w:t>
      </w:r>
    </w:p>
    <w:p w14:paraId="6F53D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eastAsia="仿宋_GB2312"/>
          <w:b/>
          <w:bCs/>
          <w:sz w:val="36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邮编：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</w:rPr>
        <w:t>联系电</w:t>
      </w:r>
      <w:r>
        <w:rPr>
          <w:rFonts w:hint="eastAsia" w:ascii="仿宋_GB2312" w:hAnsi="Times New Roman" w:eastAsia="仿宋_GB2312" w:cs="Times New Roman"/>
          <w:b/>
          <w:bCs/>
          <w:sz w:val="28"/>
          <w:szCs w:val="24"/>
          <w:lang w:val="en-US" w:eastAsia="zh-CN"/>
        </w:rPr>
        <w:t>话</w:t>
      </w:r>
    </w:p>
    <w:p w14:paraId="1B0C7D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C3254"/>
    <w:rsid w:val="2EBC3254"/>
    <w:rsid w:val="717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460" w:lineRule="exact"/>
      <w:ind w:firstLine="630"/>
      <w:jc w:val="both"/>
    </w:pPr>
    <w:rPr>
      <w:rFonts w:ascii="仿宋_GB2312" w:hAnsi="Times New Roman" w:eastAsia="仿宋_GB2312" w:cs="Times New Roman"/>
      <w:b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628</Characters>
  <Lines>0</Lines>
  <Paragraphs>0</Paragraphs>
  <TotalTime>4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2024-03-29T09:16:00Z</dcterms:created>
  <dc:creator>WPS_1693467358</dc:creator>
  <cp:lastModifiedBy>金周琴</cp:lastModifiedBy>
  <dcterms:modified xsi:type="dcterms:W3CDTF">2025-04-24T01:57:36Z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6CF76B8A49EC40F3B5C8319F7B0A62C0_13</vt:lpwstr>
  </property>
  <property fmtid="{D5CDD505-2E9C-101B-9397-08002B2CF9AE}" pid="4" name="KSOTemplateDocerSaveRecord">
    <vt:lpwstr>eyJoZGlkIjoiODhhMDQwMTZiMmVkM2U1MTQzOTBiNGMyMGRlNzYzZDAiLCJ1c2VySWQiOiIyOTQ0MDc3MTMifQ==</vt:lpwstr>
  </property>
</Properties>
</file>