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宋体" w:hAnsi="宋体"/>
          <w:b/>
          <w:bCs/>
          <w:sz w:val="32"/>
          <w:szCs w:val="32"/>
        </w:rPr>
        <w:t>初等教育学院</w:t>
      </w:r>
      <w:r>
        <w:rPr>
          <w:rFonts w:hint="eastAsia"/>
          <w:b/>
          <w:bCs/>
          <w:sz w:val="32"/>
          <w:szCs w:val="32"/>
        </w:rPr>
        <w:t>201</w:t>
      </w:r>
      <w:r>
        <w:rPr>
          <w:rFonts w:hint="eastAsia"/>
          <w:b/>
          <w:bCs/>
          <w:sz w:val="32"/>
          <w:szCs w:val="32"/>
          <w:lang w:val="en-US" w:eastAsia="zh-CN"/>
        </w:rPr>
        <w:t>9</w:t>
      </w:r>
      <w:r>
        <w:rPr>
          <w:rFonts w:hint="eastAsia" w:ascii="宋体" w:hAnsi="宋体"/>
          <w:b/>
          <w:bCs/>
          <w:sz w:val="32"/>
          <w:szCs w:val="32"/>
        </w:rPr>
        <w:t>年硕士研究生复试考生成绩公示（学硕）</w:t>
      </w:r>
    </w:p>
    <w:tbl>
      <w:tblPr>
        <w:tblStyle w:val="2"/>
        <w:tblW w:w="1421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953"/>
        <w:gridCol w:w="2966"/>
        <w:gridCol w:w="1877"/>
        <w:gridCol w:w="993"/>
        <w:gridCol w:w="992"/>
        <w:gridCol w:w="992"/>
        <w:gridCol w:w="992"/>
        <w:gridCol w:w="993"/>
        <w:gridCol w:w="826"/>
        <w:gridCol w:w="1095"/>
        <w:gridCol w:w="105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专业代码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专业名称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考生编号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初试成绩总分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初试比例合成成绩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复试总成绩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复试比例合成成绩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入学总成绩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排名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（按生源）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备注（一志愿或调剂）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040102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课程与教学国际比较研究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101089210000980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曹瑞霞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333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 xml:space="preserve">40.0 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 xml:space="preserve">84.3 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 xml:space="preserve">33.7 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 xml:space="preserve">73.7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调剂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040102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课程与教学原理研究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104459690005072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伊鑫迪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342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 xml:space="preserve">41.0 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 xml:space="preserve">85.7 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 xml:space="preserve">34.3 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 xml:space="preserve">75.3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调剂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040102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课程与教学原理研究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105749000001456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张玮瑶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335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 xml:space="preserve">40.2 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 xml:space="preserve">80.0 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 xml:space="preserve">32.0 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 xml:space="preserve">72.2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调剂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040102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课程与教学原理研究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107189502114718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杨志琼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327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 xml:space="preserve">39.2 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 xml:space="preserve">79.7 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 xml:space="preserve">31.9 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 xml:space="preserve">71.1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调剂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5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040102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课程与教学原理研究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104459690005070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刘玫秀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330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 xml:space="preserve">39.6 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 xml:space="preserve">75.8 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 xml:space="preserve">30.3 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 xml:space="preserve">69.9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调剂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040102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学科课程与教学理论研究（语文、数学、英语、物理）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105749000001997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陈晓珊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324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 xml:space="preserve">38.9 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 xml:space="preserve">77.3 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 xml:space="preserve">30.9 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 xml:space="preserve">69.8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调剂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7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040102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学科课程与教学理论研究（语文、数学、英语、物理）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101089210000979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韩紫薇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326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 xml:space="preserve">39.1 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 xml:space="preserve">71.0 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 xml:space="preserve">28.4 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 xml:space="preserve">67.5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调剂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040102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学科课程与教学理论研究（语文、数学、英语、物理）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101659000003264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张蕊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330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 xml:space="preserve">39.6 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 xml:space="preserve">69.3 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 xml:space="preserve">27.7 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 xml:space="preserve">67.3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调剂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040102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信息技术与课程教学创新融合研究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104759040100753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孙昊琛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327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 xml:space="preserve">39.2 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 xml:space="preserve">79.0 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 xml:space="preserve">31.6 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 xml:space="preserve">70.8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调剂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040102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信息技术与课程教学创新融合研究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105749000002046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卢壮绵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324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 xml:space="preserve">38.9 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 xml:space="preserve">76.3 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 xml:space="preserve">30.5 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 xml:space="preserve">69.4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调剂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040102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信息技术与课程教学创新融合研究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105909876511786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艾小芸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346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 xml:space="preserve">41.5 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 xml:space="preserve">66.3 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 xml:space="preserve">26.5 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 xml:space="preserve">68.0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调剂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040102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少年儿童组织建设理论与实践研究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105749000002449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黄玉莲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360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 xml:space="preserve">43.2 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 xml:space="preserve">78.8 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 xml:space="preserve">31.5 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 xml:space="preserve">74.7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调剂</w:t>
            </w:r>
          </w:p>
        </w:tc>
      </w:tr>
    </w:tbl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初等教育学院201</w:t>
      </w:r>
      <w:r>
        <w:rPr>
          <w:rFonts w:hint="eastAsia"/>
          <w:b/>
          <w:sz w:val="32"/>
          <w:szCs w:val="32"/>
          <w:lang w:val="en-US" w:eastAsia="zh-CN"/>
        </w:rPr>
        <w:t>9</w:t>
      </w:r>
      <w:r>
        <w:rPr>
          <w:rFonts w:hint="eastAsia"/>
          <w:b/>
          <w:sz w:val="32"/>
          <w:szCs w:val="32"/>
        </w:rPr>
        <w:t>年硕士研究生复试考生成绩公示（专硕）</w:t>
      </w:r>
    </w:p>
    <w:tbl>
      <w:tblPr>
        <w:tblW w:w="13939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1110"/>
        <w:gridCol w:w="1384"/>
        <w:gridCol w:w="2280"/>
        <w:gridCol w:w="990"/>
        <w:gridCol w:w="780"/>
        <w:gridCol w:w="1020"/>
        <w:gridCol w:w="1200"/>
        <w:gridCol w:w="1125"/>
        <w:gridCol w:w="1140"/>
        <w:gridCol w:w="1095"/>
        <w:gridCol w:w="133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专业代码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考生编号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初试成绩总分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初试比例合成成绩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复试总成绩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复试比例合成成绩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入学总成绩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排名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（按生源）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备注（一志愿或调剂）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045115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116589000000644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37.6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71.4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35.7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73.3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045115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116589000000577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马晖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37.4</w:t>
            </w:r>
            <w:bookmarkStart w:id="0" w:name="_GoBack"/>
            <w:bookmarkEnd w:id="0"/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86.1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43.0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80.4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045115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116589000000573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吴楠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36.7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72.5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36.2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72.9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045115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116589000000632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曾欣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36.7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78.2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39.1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75.8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045115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116589000000648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武卓妮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36.3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74.7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37.4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73.7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045115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116589000000627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郭紫霞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35.2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73.0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36.5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71.7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045115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116589000000599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朱炎艳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70.9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35.4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69.9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045115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116589000000637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林秋岸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33.7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69.1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34.5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68.2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045115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116589000000646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刘德婷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75.6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37.8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70.8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045115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116589000000596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庄小惠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39.4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75.4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37.7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77.1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045115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116589000000581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王丽雯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74.6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37.3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74.3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045115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116589000000591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金建丽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36.2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69.5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34.8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71.0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045115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116589000000613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林燕翎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35.9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70.2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35.1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71.0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045115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116589000000589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吴倩倩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31.8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68.8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34.4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66.2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045115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116589000000588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王静茹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31.7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68.0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34.0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65.7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045115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116589000000642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冯阳阳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36.9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75.0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37.5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74.4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045115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116589000000636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冯光春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70.8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35.4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71.9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045115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116589000000583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蒲婉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69.2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34.6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68.6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045115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116589000000594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32.1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64.5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32.3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64.4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045115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103199500724251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江怀琴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37.3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75.2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37.6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74.9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调剂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15F4D"/>
    <w:rsid w:val="0002704E"/>
    <w:rsid w:val="00615F4D"/>
    <w:rsid w:val="0071762E"/>
    <w:rsid w:val="00B601D5"/>
    <w:rsid w:val="00DF0030"/>
    <w:rsid w:val="1C8C2F8B"/>
    <w:rsid w:val="24B5058D"/>
    <w:rsid w:val="2520236B"/>
    <w:rsid w:val="48582F3F"/>
    <w:rsid w:val="58CD7379"/>
    <w:rsid w:val="6938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157</Words>
  <Characters>901</Characters>
  <Lines>7</Lines>
  <Paragraphs>2</Paragraphs>
  <TotalTime>3</TotalTime>
  <ScaleCrop>false</ScaleCrop>
  <LinksUpToDate>false</LinksUpToDate>
  <CharactersWithSpaces>1056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2019-04-01T03:52:00Z</dcterms:created>
  <dc:creator>Administrator</dc:creator>
  <cp:lastModifiedBy>萱</cp:lastModifiedBy>
  <dcterms:modified xsi:type="dcterms:W3CDTF">2019-04-01T07:54:54Z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